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863"/>
        <w:gridCol w:w="6202"/>
      </w:tblGrid>
      <w:tr w:rsidR="006068DB" w:rsidRPr="006068DB" w14:paraId="13AEC725" w14:textId="77777777" w:rsidTr="008E6E13">
        <w:tc>
          <w:tcPr>
            <w:tcW w:w="1579" w:type="pct"/>
          </w:tcPr>
          <w:p w14:paraId="34C2BAEB" w14:textId="77777777" w:rsidR="00072FC4" w:rsidRPr="006068DB" w:rsidRDefault="00072FC4" w:rsidP="00DF4BDB">
            <w:pPr>
              <w:spacing w:after="0" w:line="240" w:lineRule="auto"/>
              <w:jc w:val="center"/>
              <w:rPr>
                <w:rFonts w:ascii="Times New Roman" w:eastAsia="Times New Roman" w:hAnsi="Times New Roman" w:cs="Times New Roman"/>
                <w:b/>
                <w:bCs/>
                <w:color w:val="000000" w:themeColor="text1"/>
                <w:sz w:val="28"/>
                <w:szCs w:val="28"/>
                <w:vertAlign w:val="superscript"/>
              </w:rPr>
            </w:pPr>
            <w:r w:rsidRPr="006068DB">
              <w:rPr>
                <w:rFonts w:ascii="Times New Roman" w:eastAsia="Times New Roman" w:hAnsi="Times New Roman" w:cs="Times New Roman"/>
                <w:noProof/>
                <w:color w:val="000000" w:themeColor="text1"/>
                <w:sz w:val="28"/>
                <w:szCs w:val="20"/>
              </w:rPr>
              <mc:AlternateContent>
                <mc:Choice Requires="wps">
                  <w:drawing>
                    <wp:anchor distT="4294967295" distB="4294967295" distL="114300" distR="114300" simplePos="0" relativeHeight="251660288" behindDoc="0" locked="0" layoutInCell="1" allowOverlap="1" wp14:anchorId="0823AF79" wp14:editId="5C0F7445">
                      <wp:simplePos x="0" y="0"/>
                      <wp:positionH relativeFrom="column">
                        <wp:posOffset>520065</wp:posOffset>
                      </wp:positionH>
                      <wp:positionV relativeFrom="paragraph">
                        <wp:posOffset>232409</wp:posOffset>
                      </wp:positionV>
                      <wp:extent cx="5905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5A6B0F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95pt,18.3pt" to="87.4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"/>
                  </w:pict>
                </mc:Fallback>
              </mc:AlternateContent>
            </w:r>
            <w:r w:rsidRPr="006068DB">
              <w:rPr>
                <w:rFonts w:ascii="Times New Roman" w:eastAsia="Times New Roman" w:hAnsi="Times New Roman" w:cs="Times New Roman"/>
                <w:b/>
                <w:bCs/>
                <w:color w:val="000000" w:themeColor="text1"/>
                <w:sz w:val="28"/>
                <w:szCs w:val="28"/>
              </w:rPr>
              <w:t>BỘ Y TẾ</w:t>
            </w:r>
            <w:r w:rsidRPr="006068DB">
              <w:rPr>
                <w:rFonts w:ascii="Times New Roman" w:eastAsia="Times New Roman" w:hAnsi="Times New Roman" w:cs="Times New Roman"/>
                <w:b/>
                <w:bCs/>
                <w:color w:val="000000" w:themeColor="text1"/>
                <w:sz w:val="28"/>
                <w:szCs w:val="28"/>
              </w:rPr>
              <w:br/>
            </w:r>
          </w:p>
        </w:tc>
        <w:tc>
          <w:tcPr>
            <w:tcW w:w="3421" w:type="pct"/>
          </w:tcPr>
          <w:p w14:paraId="2D899F3E" w14:textId="77777777" w:rsidR="00072FC4" w:rsidRPr="006068DB" w:rsidRDefault="00072FC4" w:rsidP="00DF4BDB">
            <w:pPr>
              <w:spacing w:after="0" w:line="240" w:lineRule="auto"/>
              <w:jc w:val="center"/>
              <w:rPr>
                <w:rFonts w:ascii="Times New Roman" w:eastAsia="Times New Roman" w:hAnsi="Times New Roman" w:cs="Times New Roman"/>
                <w:b/>
                <w:bCs/>
                <w:color w:val="000000" w:themeColor="text1"/>
                <w:sz w:val="28"/>
                <w:szCs w:val="28"/>
                <w:vertAlign w:val="superscript"/>
              </w:rPr>
            </w:pPr>
            <w:r w:rsidRPr="006068DB">
              <w:rPr>
                <w:rFonts w:ascii="Times New Roman" w:eastAsia="Times New Roman" w:hAnsi="Times New Roman" w:cs="Times New Roman"/>
                <w:noProof/>
                <w:color w:val="000000" w:themeColor="text1"/>
                <w:sz w:val="28"/>
                <w:szCs w:val="20"/>
              </w:rPr>
              <mc:AlternateContent>
                <mc:Choice Requires="wps">
                  <w:drawing>
                    <wp:anchor distT="4294967295" distB="4294967295" distL="114300" distR="114300" simplePos="0" relativeHeight="251659264" behindDoc="0" locked="0" layoutInCell="1" allowOverlap="1" wp14:anchorId="57EC6790" wp14:editId="234DD9C1">
                      <wp:simplePos x="0" y="0"/>
                      <wp:positionH relativeFrom="column">
                        <wp:posOffset>868518</wp:posOffset>
                      </wp:positionH>
                      <wp:positionV relativeFrom="paragraph">
                        <wp:posOffset>414020</wp:posOffset>
                      </wp:positionV>
                      <wp:extent cx="1962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C9D259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4pt,32.6pt" to="222.9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"/>
                  </w:pict>
                </mc:Fallback>
              </mc:AlternateContent>
            </w:r>
            <w:r w:rsidRPr="006068DB">
              <w:rPr>
                <w:rFonts w:ascii="Times New Roman" w:eastAsia="Times New Roman" w:hAnsi="Times New Roman" w:cs="Times New Roman"/>
                <w:b/>
                <w:bCs/>
                <w:color w:val="000000" w:themeColor="text1"/>
                <w:sz w:val="28"/>
                <w:szCs w:val="28"/>
              </w:rPr>
              <w:t>CỘNG HÒA XÃ HỘI CHỦ NGHĨA VIỆT NAM</w:t>
            </w:r>
            <w:r w:rsidRPr="006068DB">
              <w:rPr>
                <w:rFonts w:ascii="Times New Roman" w:eastAsia="Times New Roman" w:hAnsi="Times New Roman" w:cs="Times New Roman"/>
                <w:b/>
                <w:bCs/>
                <w:color w:val="000000" w:themeColor="text1"/>
                <w:sz w:val="28"/>
                <w:szCs w:val="28"/>
              </w:rPr>
              <w:br/>
              <w:t xml:space="preserve">Độc lập - Tự do - Hạnh phúc </w:t>
            </w:r>
            <w:r w:rsidRPr="006068DB">
              <w:rPr>
                <w:rFonts w:ascii="Times New Roman" w:eastAsia="Times New Roman" w:hAnsi="Times New Roman" w:cs="Times New Roman"/>
                <w:b/>
                <w:bCs/>
                <w:color w:val="000000" w:themeColor="text1"/>
                <w:sz w:val="28"/>
                <w:szCs w:val="28"/>
              </w:rPr>
              <w:br/>
            </w:r>
          </w:p>
        </w:tc>
      </w:tr>
      <w:tr w:rsidR="006068DB" w:rsidRPr="006068DB" w14:paraId="60D0B13A" w14:textId="77777777" w:rsidTr="008E6E13">
        <w:trPr>
          <w:trHeight w:val="80"/>
        </w:trPr>
        <w:tc>
          <w:tcPr>
            <w:tcW w:w="1579" w:type="pct"/>
          </w:tcPr>
          <w:p w14:paraId="331AA411" w14:textId="77777777" w:rsidR="00072FC4" w:rsidRPr="006068DB" w:rsidRDefault="00072FC4" w:rsidP="00DF4BDB">
            <w:pPr>
              <w:spacing w:after="0" w:line="240" w:lineRule="auto"/>
              <w:jc w:val="center"/>
              <w:rPr>
                <w:rFonts w:ascii="Times New Roman" w:eastAsia="Times New Roman" w:hAnsi="Times New Roman" w:cs="Times New Roman"/>
                <w:bCs/>
                <w:i/>
                <w:iCs/>
                <w:color w:val="000000" w:themeColor="text1"/>
                <w:sz w:val="28"/>
                <w:szCs w:val="28"/>
              </w:rPr>
            </w:pPr>
            <w:r w:rsidRPr="006068DB">
              <w:rPr>
                <w:rFonts w:ascii="Times New Roman" w:eastAsia="Times New Roman" w:hAnsi="Times New Roman" w:cs="Times New Roman"/>
                <w:bCs/>
                <w:color w:val="000000" w:themeColor="text1"/>
                <w:sz w:val="28"/>
                <w:szCs w:val="28"/>
              </w:rPr>
              <w:t>Số:         /BC-BYT</w:t>
            </w:r>
          </w:p>
        </w:tc>
        <w:tc>
          <w:tcPr>
            <w:tcW w:w="3421" w:type="pct"/>
          </w:tcPr>
          <w:p w14:paraId="201500E9" w14:textId="77777777" w:rsidR="00072FC4" w:rsidRPr="006068DB" w:rsidRDefault="00072FC4" w:rsidP="00DF4BDB">
            <w:pPr>
              <w:spacing w:after="0" w:line="240" w:lineRule="auto"/>
              <w:jc w:val="center"/>
              <w:rPr>
                <w:rFonts w:ascii="Times New Roman" w:eastAsia="Times New Roman" w:hAnsi="Times New Roman" w:cs="Times New Roman"/>
                <w:bCs/>
                <w:i/>
                <w:iCs/>
                <w:color w:val="000000" w:themeColor="text1"/>
                <w:sz w:val="28"/>
                <w:szCs w:val="28"/>
                <w:lang w:val="vi-VN"/>
              </w:rPr>
            </w:pPr>
            <w:r w:rsidRPr="006068DB">
              <w:rPr>
                <w:rFonts w:ascii="Times New Roman" w:eastAsia="Times New Roman" w:hAnsi="Times New Roman" w:cs="Times New Roman"/>
                <w:bCs/>
                <w:i/>
                <w:color w:val="000000" w:themeColor="text1"/>
                <w:sz w:val="28"/>
                <w:szCs w:val="28"/>
              </w:rPr>
              <w:t>Hà Nội, ngày     tháng      năm 2024</w:t>
            </w:r>
          </w:p>
        </w:tc>
      </w:tr>
    </w:tbl>
    <w:p w14:paraId="412BDBF5" w14:textId="77777777" w:rsidR="00072FC4" w:rsidRPr="006068DB" w:rsidRDefault="00072FC4" w:rsidP="008E5912">
      <w:pPr>
        <w:spacing w:after="0" w:line="240" w:lineRule="auto"/>
        <w:ind w:right="74"/>
        <w:rPr>
          <w:rFonts w:ascii="Times New Roman" w:eastAsia="Times New Roman" w:hAnsi="Times New Roman" w:cs="Times New Roman"/>
          <w:b/>
          <w:bCs/>
          <w:color w:val="000000" w:themeColor="text1"/>
          <w:sz w:val="28"/>
          <w:szCs w:val="28"/>
        </w:rPr>
      </w:pPr>
    </w:p>
    <w:p w14:paraId="4AA21055" w14:textId="77777777" w:rsidR="00072FC4" w:rsidRPr="006068DB" w:rsidRDefault="00072FC4" w:rsidP="004500D8">
      <w:pPr>
        <w:spacing w:after="0" w:line="240" w:lineRule="auto"/>
        <w:ind w:right="74"/>
        <w:jc w:val="center"/>
        <w:rPr>
          <w:rFonts w:ascii="Times New Roman" w:eastAsia="Times New Roman" w:hAnsi="Times New Roman" w:cs="Times New Roman"/>
          <w:b/>
          <w:bCs/>
          <w:color w:val="000000" w:themeColor="text1"/>
          <w:sz w:val="28"/>
          <w:szCs w:val="28"/>
        </w:rPr>
      </w:pPr>
      <w:r w:rsidRPr="006068DB">
        <w:rPr>
          <w:rFonts w:ascii="Times New Roman" w:eastAsia="Times New Roman" w:hAnsi="Times New Roman" w:cs="Times New Roman"/>
          <w:b/>
          <w:bCs/>
          <w:color w:val="000000" w:themeColor="text1"/>
          <w:sz w:val="28"/>
          <w:szCs w:val="28"/>
        </w:rPr>
        <w:t>BÁO CÁO</w:t>
      </w:r>
    </w:p>
    <w:p w14:paraId="46596DE9" w14:textId="77777777" w:rsidR="00072FC4" w:rsidRPr="006068DB" w:rsidRDefault="00072FC4" w:rsidP="004500D8">
      <w:pPr>
        <w:spacing w:after="0" w:line="240" w:lineRule="auto"/>
        <w:ind w:right="74"/>
        <w:jc w:val="center"/>
        <w:rPr>
          <w:rFonts w:ascii="Times New Roman" w:eastAsia="Times New Roman" w:hAnsi="Times New Roman" w:cs="Times New Roman"/>
          <w:b/>
          <w:bCs/>
          <w:color w:val="000000" w:themeColor="text1"/>
          <w:sz w:val="28"/>
          <w:szCs w:val="28"/>
          <w:lang w:val="vi-VN"/>
        </w:rPr>
      </w:pPr>
      <w:r w:rsidRPr="006068DB">
        <w:rPr>
          <w:rFonts w:ascii="Times New Roman" w:eastAsia="Times New Roman" w:hAnsi="Times New Roman" w:cs="Times New Roman"/>
          <w:b/>
          <w:bCs/>
          <w:color w:val="000000" w:themeColor="text1"/>
          <w:sz w:val="28"/>
          <w:szCs w:val="28"/>
        </w:rPr>
        <w:t>Bổ sung đánh</w:t>
      </w:r>
      <w:r w:rsidRPr="006068DB">
        <w:rPr>
          <w:rFonts w:ascii="Times New Roman" w:eastAsia="Times New Roman" w:hAnsi="Times New Roman" w:cs="Times New Roman"/>
          <w:b/>
          <w:bCs/>
          <w:color w:val="000000" w:themeColor="text1"/>
          <w:sz w:val="28"/>
          <w:szCs w:val="28"/>
          <w:lang w:val="vi-VN"/>
        </w:rPr>
        <w:t xml:space="preserve"> giá tác động của chính sách</w:t>
      </w:r>
    </w:p>
    <w:p w14:paraId="42B0D0BD" w14:textId="77777777" w:rsidR="004500D8" w:rsidRDefault="00072FC4" w:rsidP="004500D8">
      <w:pPr>
        <w:spacing w:after="0" w:line="240" w:lineRule="auto"/>
        <w:ind w:right="74"/>
        <w:jc w:val="center"/>
        <w:rPr>
          <w:rFonts w:ascii="Times New Roman" w:eastAsia="Times New Roman" w:hAnsi="Times New Roman" w:cs="Times New Roman"/>
          <w:b/>
          <w:bCs/>
          <w:color w:val="000000" w:themeColor="text1"/>
          <w:sz w:val="28"/>
          <w:szCs w:val="28"/>
        </w:rPr>
      </w:pPr>
      <w:r w:rsidRPr="006068DB">
        <w:rPr>
          <w:rFonts w:ascii="Times New Roman" w:eastAsia="Times New Roman" w:hAnsi="Times New Roman" w:cs="Times New Roman"/>
          <w:b/>
          <w:bCs/>
          <w:color w:val="000000" w:themeColor="text1"/>
          <w:sz w:val="28"/>
          <w:szCs w:val="28"/>
        </w:rPr>
        <w:t>n</w:t>
      </w:r>
      <w:r w:rsidRPr="006068DB">
        <w:rPr>
          <w:rFonts w:ascii="Times New Roman" w:eastAsia="Times New Roman" w:hAnsi="Times New Roman" w:cs="Times New Roman"/>
          <w:b/>
          <w:bCs/>
          <w:color w:val="000000" w:themeColor="text1"/>
          <w:sz w:val="28"/>
          <w:szCs w:val="28"/>
          <w:lang w:val="vi-VN"/>
        </w:rPr>
        <w:t xml:space="preserve">ội dung </w:t>
      </w:r>
      <w:r w:rsidR="003D3A55">
        <w:rPr>
          <w:rFonts w:ascii="Times New Roman" w:eastAsia="Times New Roman" w:hAnsi="Times New Roman" w:cs="Times New Roman"/>
          <w:b/>
          <w:bCs/>
          <w:color w:val="000000" w:themeColor="text1"/>
          <w:sz w:val="28"/>
          <w:szCs w:val="28"/>
          <w:lang w:val="vi-VN"/>
        </w:rPr>
        <w:t xml:space="preserve">Nghị định </w:t>
      </w:r>
      <w:bookmarkStart w:id="0" w:name="OLE_LINK5"/>
      <w:r w:rsidR="003D3A55" w:rsidRPr="003D3A55">
        <w:rPr>
          <w:rFonts w:ascii="Times New Roman" w:eastAsia="Times New Roman" w:hAnsi="Times New Roman" w:cs="Times New Roman"/>
          <w:b/>
          <w:bCs/>
          <w:color w:val="000000" w:themeColor="text1"/>
          <w:sz w:val="28"/>
          <w:szCs w:val="28"/>
          <w:lang w:val="vi-VN"/>
        </w:rPr>
        <w:t xml:space="preserve">quy định chi tiết một số điều và biện pháp </w:t>
      </w:r>
    </w:p>
    <w:p w14:paraId="288BC0D9" w14:textId="298DA85E" w:rsidR="00072FC4" w:rsidRPr="004500D8" w:rsidRDefault="003D3A55" w:rsidP="004500D8">
      <w:pPr>
        <w:spacing w:after="0" w:line="240" w:lineRule="auto"/>
        <w:ind w:right="74"/>
        <w:jc w:val="center"/>
        <w:rPr>
          <w:rFonts w:ascii="Times New Roman" w:eastAsia="Times New Roman" w:hAnsi="Times New Roman" w:cs="Times New Roman"/>
          <w:b/>
          <w:bCs/>
          <w:color w:val="000000" w:themeColor="text1"/>
          <w:sz w:val="28"/>
          <w:szCs w:val="28"/>
        </w:rPr>
      </w:pPr>
      <w:r w:rsidRPr="003D3A55">
        <w:rPr>
          <w:rFonts w:ascii="Times New Roman" w:eastAsia="Times New Roman" w:hAnsi="Times New Roman" w:cs="Times New Roman"/>
          <w:b/>
          <w:bCs/>
          <w:color w:val="000000" w:themeColor="text1"/>
          <w:sz w:val="28"/>
          <w:szCs w:val="28"/>
          <w:lang w:val="vi-VN"/>
        </w:rPr>
        <w:t xml:space="preserve">thi hành Luật </w:t>
      </w:r>
      <w:bookmarkEnd w:id="0"/>
      <w:r w:rsidR="00072FC4" w:rsidRPr="003D3A55">
        <w:rPr>
          <w:rFonts w:ascii="Times New Roman" w:eastAsia="Times New Roman" w:hAnsi="Times New Roman" w:cs="Times New Roman"/>
          <w:b/>
          <w:bCs/>
          <w:color w:val="000000" w:themeColor="text1"/>
          <w:sz w:val="28"/>
          <w:szCs w:val="28"/>
          <w:lang w:val="vi-VN"/>
        </w:rPr>
        <w:t>D</w:t>
      </w:r>
      <w:r w:rsidR="00072FC4" w:rsidRPr="006068DB">
        <w:rPr>
          <w:rFonts w:ascii="Times New Roman" w:eastAsia="Times New Roman" w:hAnsi="Times New Roman" w:cs="Times New Roman"/>
          <w:b/>
          <w:bCs/>
          <w:color w:val="000000" w:themeColor="text1"/>
          <w:sz w:val="28"/>
          <w:szCs w:val="28"/>
          <w:lang w:val="vi-VN"/>
        </w:rPr>
        <w:t xml:space="preserve">ược </w:t>
      </w:r>
    </w:p>
    <w:p w14:paraId="433EAE42" w14:textId="2CACBBFE" w:rsidR="006B3C01" w:rsidRPr="003D3A55" w:rsidRDefault="00F237C3" w:rsidP="004500D8">
      <w:pPr>
        <w:widowControl w:val="0"/>
        <w:spacing w:before="120" w:after="120" w:line="240" w:lineRule="auto"/>
        <w:ind w:firstLine="720"/>
        <w:jc w:val="both"/>
        <w:rPr>
          <w:rFonts w:ascii="Times New Roman" w:eastAsia="Times New Roman" w:hAnsi="Times New Roman" w:cs="Times New Roman"/>
          <w:b/>
          <w:color w:val="000000" w:themeColor="text1"/>
          <w:sz w:val="28"/>
          <w:szCs w:val="28"/>
          <w:lang w:val="vi-VN"/>
        </w:rPr>
      </w:pPr>
      <w:r w:rsidRPr="006068DB">
        <w:rPr>
          <w:rFonts w:ascii="Times New Roman" w:eastAsia="Times New Roman" w:hAnsi="Times New Roman" w:cs="Times New Roman"/>
          <w:b/>
          <w:color w:val="000000" w:themeColor="text1"/>
          <w:sz w:val="28"/>
          <w:szCs w:val="28"/>
        </w:rPr>
        <w:t>I.</w:t>
      </w:r>
      <w:r w:rsidR="006B3C01" w:rsidRPr="006068DB">
        <w:rPr>
          <w:rFonts w:ascii="Times New Roman" w:eastAsia="Times New Roman" w:hAnsi="Times New Roman" w:cs="Times New Roman"/>
          <w:b/>
          <w:color w:val="000000" w:themeColor="text1"/>
          <w:sz w:val="28"/>
          <w:szCs w:val="28"/>
        </w:rPr>
        <w:t xml:space="preserve"> Về </w:t>
      </w:r>
      <w:r w:rsidR="003D3A55">
        <w:rPr>
          <w:rFonts w:ascii="Times New Roman" w:eastAsia="Times New Roman" w:hAnsi="Times New Roman" w:cs="Times New Roman"/>
          <w:b/>
          <w:color w:val="000000" w:themeColor="text1"/>
          <w:sz w:val="28"/>
          <w:szCs w:val="28"/>
          <w:lang w:val="vi-VN"/>
        </w:rPr>
        <w:t xml:space="preserve">các nội dung </w:t>
      </w:r>
      <w:r w:rsidR="003D3A55" w:rsidRPr="003D3A55">
        <w:rPr>
          <w:rFonts w:ascii="Times New Roman" w:eastAsia="Times New Roman" w:hAnsi="Times New Roman" w:cs="Times New Roman"/>
          <w:b/>
          <w:color w:val="000000" w:themeColor="text1"/>
          <w:sz w:val="28"/>
          <w:szCs w:val="28"/>
          <w:lang w:val="vi-VN"/>
        </w:rPr>
        <w:t>đánh giá cơ sở sản xuất thuốc, nguyên liệu làm thuốc nước ngoài khi đăng ký lưu hành tại Việt Nam</w:t>
      </w:r>
    </w:p>
    <w:p w14:paraId="56AFEF52" w14:textId="77777777" w:rsidR="006B3C01" w:rsidRPr="006068DB" w:rsidRDefault="006B3C01"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6068DB">
        <w:rPr>
          <w:rFonts w:ascii="Times New Roman" w:eastAsia="Calibri" w:hAnsi="Times New Roman" w:cs="Times New Roman"/>
          <w:b/>
          <w:bCs/>
          <w:i/>
          <w:color w:val="000000" w:themeColor="text1"/>
          <w:sz w:val="28"/>
          <w:szCs w:val="28"/>
          <w:lang w:val="pt-BR"/>
        </w:rPr>
        <w:t>1</w:t>
      </w:r>
      <w:r w:rsidR="00F45856" w:rsidRPr="006068DB">
        <w:rPr>
          <w:rFonts w:ascii="Times New Roman" w:eastAsia="Calibri" w:hAnsi="Times New Roman" w:cs="Times New Roman"/>
          <w:b/>
          <w:bCs/>
          <w:i/>
          <w:color w:val="000000" w:themeColor="text1"/>
          <w:sz w:val="28"/>
          <w:szCs w:val="28"/>
          <w:lang w:val="pt-BR"/>
        </w:rPr>
        <w:t>.</w:t>
      </w:r>
      <w:r w:rsidRPr="006068DB">
        <w:rPr>
          <w:rFonts w:ascii="Times New Roman" w:eastAsia="Calibri" w:hAnsi="Times New Roman" w:cs="Times New Roman"/>
          <w:b/>
          <w:bCs/>
          <w:i/>
          <w:color w:val="000000" w:themeColor="text1"/>
          <w:sz w:val="28"/>
          <w:szCs w:val="28"/>
          <w:lang w:val="pt-BR"/>
        </w:rPr>
        <w:t xml:space="preserve"> Xác định vấn đề bất cập</w:t>
      </w:r>
    </w:p>
    <w:p w14:paraId="4DF2A611" w14:textId="33CD6C71" w:rsidR="00BF2BC2" w:rsidRPr="00DF4BDB" w:rsidRDefault="00BF2BC2" w:rsidP="004500D8">
      <w:pPr>
        <w:tabs>
          <w:tab w:val="left" w:pos="810"/>
          <w:tab w:val="left" w:pos="1170"/>
        </w:tabs>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BA5D7D">
        <w:rPr>
          <w:rFonts w:ascii="Times New Roman" w:hAnsi="Times New Roman" w:cs="Times New Roman"/>
          <w:sz w:val="28"/>
          <w:szCs w:val="28"/>
          <w:lang w:val="vi-VN"/>
        </w:rPr>
        <w:t>Thực hiện quy định tại Nghị định</w:t>
      </w:r>
      <w:r w:rsidR="00F57446">
        <w:rPr>
          <w:rFonts w:ascii="Times New Roman" w:hAnsi="Times New Roman" w:cs="Times New Roman"/>
          <w:sz w:val="28"/>
          <w:szCs w:val="28"/>
          <w:lang w:val="vi-VN"/>
        </w:rPr>
        <w:t xml:space="preserve"> số</w:t>
      </w:r>
      <w:r w:rsidRPr="00BA5D7D">
        <w:rPr>
          <w:rFonts w:ascii="Times New Roman" w:hAnsi="Times New Roman" w:cs="Times New Roman"/>
          <w:sz w:val="28"/>
          <w:szCs w:val="28"/>
          <w:lang w:val="vi-VN"/>
        </w:rPr>
        <w:t xml:space="preserve"> 54/2017/NĐ-CP</w:t>
      </w:r>
      <w:r w:rsidR="00F57446">
        <w:rPr>
          <w:rFonts w:ascii="Times New Roman" w:hAnsi="Times New Roman" w:cs="Times New Roman"/>
          <w:sz w:val="28"/>
          <w:szCs w:val="28"/>
          <w:lang w:val="vi-VN"/>
        </w:rPr>
        <w:t xml:space="preserve"> (Nghị định 54)</w:t>
      </w:r>
      <w:r w:rsidRPr="00BA5D7D">
        <w:rPr>
          <w:rFonts w:ascii="Times New Roman" w:hAnsi="Times New Roman" w:cs="Times New Roman"/>
          <w:sz w:val="28"/>
          <w:szCs w:val="28"/>
          <w:lang w:val="vi-VN"/>
        </w:rPr>
        <w:t xml:space="preserve"> và Thông tư </w:t>
      </w:r>
      <w:r w:rsidR="00F57446">
        <w:rPr>
          <w:rFonts w:ascii="Times New Roman" w:hAnsi="Times New Roman" w:cs="Times New Roman"/>
          <w:sz w:val="28"/>
          <w:szCs w:val="28"/>
          <w:lang w:val="vi-VN"/>
        </w:rPr>
        <w:t xml:space="preserve">số </w:t>
      </w:r>
      <w:r w:rsidRPr="00BA5D7D">
        <w:rPr>
          <w:rFonts w:ascii="Times New Roman" w:hAnsi="Times New Roman" w:cs="Times New Roman"/>
          <w:sz w:val="28"/>
          <w:szCs w:val="28"/>
          <w:lang w:val="vi-VN"/>
        </w:rPr>
        <w:t xml:space="preserve">35/2018/TT-BYT, các cơ sở sản xuất thuốc nước ngoài khi đăng ký thuốc tại Việt Nam phải </w:t>
      </w:r>
      <w:r>
        <w:rPr>
          <w:rFonts w:ascii="Times New Roman" w:hAnsi="Times New Roman" w:cs="Times New Roman"/>
          <w:sz w:val="28"/>
          <w:szCs w:val="28"/>
          <w:lang w:val="vi-VN"/>
        </w:rPr>
        <w:t xml:space="preserve">được Bộ Y tế </w:t>
      </w:r>
      <w:r w:rsidRPr="00BA5D7D">
        <w:rPr>
          <w:rFonts w:ascii="Times New Roman" w:hAnsi="Times New Roman" w:cs="Times New Roman"/>
          <w:sz w:val="28"/>
          <w:szCs w:val="28"/>
          <w:lang w:val="vi-VN"/>
        </w:rPr>
        <w:t xml:space="preserve">thực hiện việc đánh giá đáp ứng </w:t>
      </w:r>
      <w:r>
        <w:rPr>
          <w:rFonts w:ascii="Times New Roman" w:hAnsi="Times New Roman" w:cs="Times New Roman"/>
          <w:sz w:val="28"/>
          <w:szCs w:val="28"/>
          <w:lang w:val="vi-VN"/>
        </w:rPr>
        <w:t>thực hành tốt sản xuất thuốc (</w:t>
      </w:r>
      <w:r w:rsidRPr="00BA5D7D">
        <w:rPr>
          <w:rFonts w:ascii="Times New Roman" w:hAnsi="Times New Roman" w:cs="Times New Roman"/>
          <w:sz w:val="28"/>
          <w:szCs w:val="28"/>
          <w:lang w:val="vi-VN"/>
        </w:rPr>
        <w:t>GMP</w:t>
      </w:r>
      <w:r>
        <w:rPr>
          <w:rFonts w:ascii="Times New Roman" w:hAnsi="Times New Roman" w:cs="Times New Roman"/>
          <w:sz w:val="28"/>
          <w:szCs w:val="28"/>
          <w:lang w:val="vi-VN"/>
        </w:rPr>
        <w:t>)</w:t>
      </w:r>
      <w:r w:rsidR="00F96083">
        <w:rPr>
          <w:rFonts w:ascii="Times New Roman" w:hAnsi="Times New Roman" w:cs="Times New Roman"/>
          <w:sz w:val="28"/>
          <w:szCs w:val="28"/>
          <w:lang w:val="vi-VN"/>
        </w:rPr>
        <w:t xml:space="preserve"> </w:t>
      </w:r>
      <w:r w:rsidRPr="00BA5D7D">
        <w:rPr>
          <w:rFonts w:ascii="Times New Roman" w:hAnsi="Times New Roman" w:cs="Times New Roman"/>
          <w:sz w:val="28"/>
          <w:szCs w:val="28"/>
          <w:lang w:val="vi-VN"/>
        </w:rPr>
        <w:t>thông qua hình thức đánh giá trên hồ sơ và có thể đánh giá thực tế khi cần thiết</w:t>
      </w:r>
      <w:r w:rsidR="00F96083">
        <w:rPr>
          <w:rFonts w:ascii="Times New Roman" w:hAnsi="Times New Roman" w:cs="Times New Roman"/>
          <w:sz w:val="28"/>
          <w:szCs w:val="28"/>
          <w:lang w:val="vi-VN"/>
        </w:rPr>
        <w:t>, cụ thể</w:t>
      </w:r>
      <w:r w:rsidR="0005432A">
        <w:rPr>
          <w:rFonts w:ascii="Times New Roman" w:hAnsi="Times New Roman" w:cs="Times New Roman"/>
          <w:sz w:val="28"/>
          <w:szCs w:val="28"/>
          <w:lang w:val="vi-VN"/>
        </w:rPr>
        <w:t xml:space="preserve"> với 3 hình thức đánh giá</w:t>
      </w:r>
      <w:r w:rsidR="00F96083">
        <w:rPr>
          <w:rFonts w:ascii="Times New Roman" w:hAnsi="Times New Roman" w:cs="Times New Roman"/>
          <w:sz w:val="28"/>
          <w:szCs w:val="28"/>
          <w:lang w:val="vi-VN"/>
        </w:rPr>
        <w:t xml:space="preserve">: </w:t>
      </w:r>
    </w:p>
    <w:p w14:paraId="63E38CE1" w14:textId="6AC5F41B" w:rsidR="00F96083" w:rsidRPr="00BA5D7D" w:rsidRDefault="0005432A"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A5D7D">
        <w:rPr>
          <w:rFonts w:ascii="Times New Roman" w:hAnsi="Times New Roman" w:cs="Times New Roman"/>
          <w:sz w:val="28"/>
          <w:szCs w:val="28"/>
          <w:lang w:val="vi-VN"/>
        </w:rPr>
        <w:tab/>
      </w:r>
      <w:r w:rsidR="00BC4846">
        <w:rPr>
          <w:rFonts w:ascii="Times New Roman" w:hAnsi="Times New Roman" w:cs="Times New Roman"/>
          <w:sz w:val="28"/>
          <w:szCs w:val="28"/>
          <w:lang w:val="vi-VN"/>
        </w:rPr>
        <w:t xml:space="preserve">- </w:t>
      </w:r>
      <w:r w:rsidR="00BA5D7D">
        <w:rPr>
          <w:rFonts w:ascii="Times New Roman" w:hAnsi="Times New Roman" w:cs="Times New Roman"/>
          <w:sz w:val="28"/>
          <w:szCs w:val="28"/>
          <w:lang w:val="vi-VN"/>
        </w:rPr>
        <w:t xml:space="preserve">Hình thức 1: </w:t>
      </w:r>
      <w:r w:rsidR="00F96083" w:rsidRPr="00BA5D7D">
        <w:rPr>
          <w:rFonts w:ascii="Times New Roman" w:hAnsi="Times New Roman" w:cs="Times New Roman"/>
          <w:sz w:val="28"/>
          <w:szCs w:val="28"/>
          <w:lang w:val="vi-VN"/>
        </w:rPr>
        <w:t>Thẩm định hồ sơ liên quan đến điều kiện sản xuất được áp dụng đối với cơ sở sản xuất không thuộc trường hợp quy định tại khoản 2 và điểm b khoản 3 Điều này.</w:t>
      </w:r>
    </w:p>
    <w:p w14:paraId="16F9EA4F" w14:textId="796A1061" w:rsidR="00F96083" w:rsidRPr="00BA5D7D" w:rsidRDefault="0005432A"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A5D7D">
        <w:rPr>
          <w:rFonts w:ascii="Times New Roman" w:hAnsi="Times New Roman" w:cs="Times New Roman"/>
          <w:sz w:val="28"/>
          <w:szCs w:val="28"/>
          <w:lang w:val="vi-VN"/>
        </w:rPr>
        <w:tab/>
      </w:r>
      <w:r w:rsidR="00BC4846">
        <w:rPr>
          <w:rFonts w:ascii="Times New Roman" w:hAnsi="Times New Roman" w:cs="Times New Roman"/>
          <w:sz w:val="28"/>
          <w:szCs w:val="28"/>
          <w:lang w:val="vi-VN"/>
        </w:rPr>
        <w:t xml:space="preserve">- </w:t>
      </w:r>
      <w:r w:rsidR="00BA5D7D">
        <w:rPr>
          <w:rFonts w:ascii="Times New Roman" w:hAnsi="Times New Roman" w:cs="Times New Roman"/>
          <w:sz w:val="28"/>
          <w:szCs w:val="28"/>
          <w:lang w:val="vi-VN"/>
        </w:rPr>
        <w:t xml:space="preserve">Hình thức 2: </w:t>
      </w:r>
      <w:r w:rsidR="00F96083" w:rsidRPr="00BA5D7D">
        <w:rPr>
          <w:rFonts w:ascii="Times New Roman" w:hAnsi="Times New Roman" w:cs="Times New Roman"/>
          <w:sz w:val="28"/>
          <w:szCs w:val="28"/>
          <w:lang w:val="vi-VN"/>
        </w:rPr>
        <w:t xml:space="preserve">Công nhận, thừa nhận kết quả thanh tra, kiểm tra của cơ quan quản lý nhà nước về dược đối với yêu cầu đáp ứng thực hành tốt sản xuất được áp dụng đối với các trường hợp </w:t>
      </w:r>
      <w:r w:rsidRPr="00BA5D7D">
        <w:rPr>
          <w:rFonts w:ascii="Times New Roman" w:hAnsi="Times New Roman" w:cs="Times New Roman"/>
          <w:sz w:val="28"/>
          <w:szCs w:val="28"/>
          <w:lang w:val="vi-VN"/>
        </w:rPr>
        <w:t>như các nước</w:t>
      </w:r>
      <w:r w:rsidR="00F96083" w:rsidRPr="00BA5D7D">
        <w:rPr>
          <w:rFonts w:ascii="Times New Roman" w:hAnsi="Times New Roman" w:cs="Times New Roman"/>
          <w:sz w:val="28"/>
          <w:szCs w:val="28"/>
          <w:lang w:val="vi-VN"/>
        </w:rPr>
        <w:t xml:space="preserve"> có ký điều ước quốc tế thừa nhận lẫn nhau về kết quả kiểm tra </w:t>
      </w:r>
      <w:r w:rsidRPr="00BA5D7D">
        <w:rPr>
          <w:rFonts w:ascii="Times New Roman" w:hAnsi="Times New Roman" w:cs="Times New Roman"/>
          <w:sz w:val="28"/>
          <w:szCs w:val="28"/>
          <w:lang w:val="vi-VN"/>
        </w:rPr>
        <w:t xml:space="preserve">GMP (các nước </w:t>
      </w:r>
      <w:r w:rsidR="000D7FC4">
        <w:rPr>
          <w:rFonts w:ascii="Times New Roman" w:hAnsi="Times New Roman" w:cs="Times New Roman"/>
          <w:sz w:val="28"/>
          <w:szCs w:val="28"/>
          <w:lang w:val="vi-VN"/>
        </w:rPr>
        <w:t>ASEAN</w:t>
      </w:r>
      <w:r w:rsidR="00F96083" w:rsidRPr="00BA5D7D">
        <w:rPr>
          <w:rFonts w:ascii="Times New Roman" w:hAnsi="Times New Roman" w:cs="Times New Roman"/>
          <w:sz w:val="28"/>
          <w:szCs w:val="28"/>
          <w:lang w:val="vi-VN"/>
        </w:rPr>
        <w:t>;</w:t>
      </w:r>
      <w:r w:rsidRPr="00BA5D7D">
        <w:rPr>
          <w:rFonts w:ascii="Times New Roman" w:hAnsi="Times New Roman" w:cs="Times New Roman"/>
          <w:sz w:val="28"/>
          <w:szCs w:val="28"/>
          <w:lang w:val="vi-VN"/>
        </w:rPr>
        <w:t xml:space="preserve"> </w:t>
      </w:r>
      <w:r w:rsidR="00F96083" w:rsidRPr="00BA5D7D">
        <w:rPr>
          <w:rFonts w:ascii="Times New Roman" w:hAnsi="Times New Roman" w:cs="Times New Roman"/>
          <w:sz w:val="28"/>
          <w:szCs w:val="28"/>
          <w:lang w:val="vi-VN"/>
        </w:rPr>
        <w:t xml:space="preserve">các nước thành viên ICH, Australia và được một trong các cơ quan quản lý dược của Hoa Kỳ, các nước thuộc Liên minh Châu Âu, </w:t>
      </w:r>
      <w:r w:rsidRPr="00BA5D7D">
        <w:rPr>
          <w:rFonts w:ascii="Times New Roman" w:hAnsi="Times New Roman" w:cs="Times New Roman"/>
          <w:sz w:val="28"/>
          <w:szCs w:val="28"/>
          <w:lang w:val="vi-VN"/>
        </w:rPr>
        <w:t>Úc</w:t>
      </w:r>
      <w:r w:rsidR="00F96083" w:rsidRPr="00BA5D7D">
        <w:rPr>
          <w:rFonts w:ascii="Times New Roman" w:hAnsi="Times New Roman" w:cs="Times New Roman"/>
          <w:sz w:val="28"/>
          <w:szCs w:val="28"/>
          <w:lang w:val="vi-VN"/>
        </w:rPr>
        <w:t xml:space="preserve">, Nhật Bản hoặc Canada kiểm tra, đánh giá đáp ứng </w:t>
      </w:r>
      <w:r w:rsidRPr="00BA5D7D">
        <w:rPr>
          <w:rFonts w:ascii="Times New Roman" w:hAnsi="Times New Roman" w:cs="Times New Roman"/>
          <w:sz w:val="28"/>
          <w:szCs w:val="28"/>
          <w:lang w:val="vi-VN"/>
        </w:rPr>
        <w:t>GMP</w:t>
      </w:r>
      <w:r w:rsidR="00F96083" w:rsidRPr="00BA5D7D">
        <w:rPr>
          <w:rFonts w:ascii="Times New Roman" w:hAnsi="Times New Roman" w:cs="Times New Roman"/>
          <w:sz w:val="28"/>
          <w:szCs w:val="28"/>
          <w:lang w:val="vi-VN"/>
        </w:rPr>
        <w:t>.</w:t>
      </w:r>
    </w:p>
    <w:p w14:paraId="4400A2EE" w14:textId="0088D76B" w:rsidR="00F96083" w:rsidRPr="00BA5D7D" w:rsidRDefault="0005432A"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bookmarkStart w:id="1" w:name="khoan_3_96"/>
      <w:r w:rsidRPr="00BA5D7D">
        <w:rPr>
          <w:rFonts w:ascii="Times New Roman" w:hAnsi="Times New Roman" w:cs="Times New Roman"/>
          <w:sz w:val="28"/>
          <w:szCs w:val="28"/>
          <w:lang w:val="vi-VN"/>
        </w:rPr>
        <w:tab/>
      </w:r>
      <w:r w:rsidR="00BC4846">
        <w:rPr>
          <w:rFonts w:ascii="Times New Roman" w:hAnsi="Times New Roman" w:cs="Times New Roman"/>
          <w:sz w:val="28"/>
          <w:szCs w:val="28"/>
          <w:lang w:val="vi-VN"/>
        </w:rPr>
        <w:t xml:space="preserve">- </w:t>
      </w:r>
      <w:r w:rsidR="00BA5D7D">
        <w:rPr>
          <w:rFonts w:ascii="Times New Roman" w:hAnsi="Times New Roman" w:cs="Times New Roman"/>
          <w:sz w:val="28"/>
          <w:szCs w:val="28"/>
          <w:lang w:val="vi-VN"/>
        </w:rPr>
        <w:t xml:space="preserve">Hình thức 3: </w:t>
      </w:r>
      <w:r w:rsidR="00F96083" w:rsidRPr="00BA5D7D">
        <w:rPr>
          <w:rFonts w:ascii="Times New Roman" w:hAnsi="Times New Roman" w:cs="Times New Roman"/>
          <w:sz w:val="28"/>
          <w:szCs w:val="28"/>
          <w:lang w:val="vi-VN"/>
        </w:rPr>
        <w:t>Kiểm tra tại cơ sở sản xuất được áp dụng đối với các trường hợp sau:</w:t>
      </w:r>
      <w:bookmarkEnd w:id="1"/>
      <w:r w:rsidR="00F96083" w:rsidRPr="00BA5D7D">
        <w:rPr>
          <w:rFonts w:ascii="Times New Roman" w:hAnsi="Times New Roman" w:cs="Times New Roman"/>
          <w:sz w:val="28"/>
          <w:szCs w:val="28"/>
          <w:lang w:val="vi-VN"/>
        </w:rPr>
        <w:t xml:space="preserve"> Cơ sở có dấu hiệu sửa chữa hoặc có nghi ngờ về tính xác thực đối với thông tin, dữ liệu của hồ sơ; Cơ sở sản xuất có thuốc vi phạm chất lượng mức độ 1; Cơ sở sản xuất có hồ sơ đề nghị đánh giá điều kiện sản xuất được Bộ Y tế kết luận không đủ căn cứ chứng minh cơ sở sản xuất đó đáp ứng thực hành tốt sản xuất.</w:t>
      </w:r>
    </w:p>
    <w:p w14:paraId="71CC0D2E" w14:textId="15871D8D" w:rsidR="00BC4846" w:rsidRDefault="00BF2BC2"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A5D7D">
        <w:rPr>
          <w:rFonts w:ascii="Times New Roman" w:hAnsi="Times New Roman" w:cs="Times New Roman"/>
          <w:sz w:val="28"/>
          <w:szCs w:val="28"/>
          <w:lang w:val="vi-VN"/>
        </w:rPr>
        <w:tab/>
        <w:t>Đây là quy định mới triển khai tại Việt Nam</w:t>
      </w:r>
      <w:r w:rsidR="00BC4846">
        <w:rPr>
          <w:rFonts w:ascii="Times New Roman" w:hAnsi="Times New Roman" w:cs="Times New Roman"/>
          <w:sz w:val="28"/>
          <w:szCs w:val="28"/>
          <w:lang w:val="vi-VN"/>
        </w:rPr>
        <w:t xml:space="preserve"> từ sau Luật Dược 2016,</w:t>
      </w:r>
      <w:r w:rsidRPr="00BA5D7D">
        <w:rPr>
          <w:rFonts w:ascii="Times New Roman" w:hAnsi="Times New Roman" w:cs="Times New Roman"/>
          <w:sz w:val="28"/>
          <w:szCs w:val="28"/>
          <w:lang w:val="vi-VN"/>
        </w:rPr>
        <w:t xml:space="preserve"> việc đánh giá GMP các cơ sở sản xuất nước ngoài với theo nhiều hình thức khác nhau đảm bảo việc áp dụng đồng bộ tiêu chuẩn GMP giữa các cơ sở sản xuất trong nước và nước ngoài, góp phần đảm bảo chất lượng thuốc nhập khẩu vào Việt Nam. </w:t>
      </w:r>
      <w:r w:rsidR="00BC4846">
        <w:rPr>
          <w:rFonts w:ascii="Times New Roman" w:hAnsi="Times New Roman" w:cs="Times New Roman"/>
          <w:sz w:val="28"/>
          <w:szCs w:val="28"/>
          <w:lang w:val="vi-VN"/>
        </w:rPr>
        <w:t>Thực hiện quy định trên, t</w:t>
      </w:r>
      <w:r w:rsidRPr="00BA5D7D">
        <w:rPr>
          <w:rFonts w:ascii="Times New Roman" w:hAnsi="Times New Roman" w:cs="Times New Roman"/>
          <w:sz w:val="28"/>
          <w:szCs w:val="28"/>
          <w:lang w:val="vi-VN"/>
        </w:rPr>
        <w:t>ừ năm 2018 đến nay, Cục QLD đã đánh giá đáp ứng GMP đối với</w:t>
      </w:r>
      <w:r w:rsidR="00B60AAD" w:rsidRPr="00BA5D7D">
        <w:rPr>
          <w:rFonts w:ascii="Times New Roman" w:hAnsi="Times New Roman" w:cs="Times New Roman"/>
          <w:sz w:val="28"/>
          <w:szCs w:val="28"/>
          <w:lang w:val="vi-VN"/>
        </w:rPr>
        <w:t xml:space="preserve"> </w:t>
      </w:r>
      <w:r w:rsidR="00BA5D7D" w:rsidRPr="00BA5D7D">
        <w:rPr>
          <w:rFonts w:ascii="Times New Roman" w:hAnsi="Times New Roman" w:cs="Times New Roman"/>
          <w:sz w:val="28"/>
          <w:szCs w:val="28"/>
          <w:lang w:val="vi-VN"/>
        </w:rPr>
        <w:t>8719</w:t>
      </w:r>
      <w:r w:rsidR="00B60AAD" w:rsidRPr="00BA5D7D">
        <w:rPr>
          <w:rFonts w:ascii="Times New Roman" w:hAnsi="Times New Roman" w:cs="Times New Roman"/>
          <w:sz w:val="28"/>
          <w:szCs w:val="28"/>
          <w:lang w:val="vi-VN"/>
        </w:rPr>
        <w:t xml:space="preserve"> hồ sơ đề nghị đánh giá đáp ứng của </w:t>
      </w:r>
      <w:r w:rsidR="0005432A" w:rsidRPr="00BA5D7D">
        <w:rPr>
          <w:rFonts w:ascii="Times New Roman" w:hAnsi="Times New Roman" w:cs="Times New Roman"/>
          <w:sz w:val="28"/>
          <w:szCs w:val="28"/>
          <w:lang w:val="vi-VN"/>
        </w:rPr>
        <w:t>1</w:t>
      </w:r>
      <w:r w:rsidR="00BA5D7D" w:rsidRPr="00BA5D7D">
        <w:rPr>
          <w:rFonts w:ascii="Times New Roman" w:hAnsi="Times New Roman" w:cs="Times New Roman"/>
          <w:sz w:val="28"/>
          <w:szCs w:val="28"/>
          <w:lang w:val="vi-VN"/>
        </w:rPr>
        <w:t>867</w:t>
      </w:r>
      <w:r w:rsidRPr="00BA5D7D">
        <w:rPr>
          <w:rFonts w:ascii="Times New Roman" w:hAnsi="Times New Roman" w:cs="Times New Roman"/>
          <w:sz w:val="28"/>
          <w:szCs w:val="28"/>
          <w:lang w:val="vi-VN"/>
        </w:rPr>
        <w:t xml:space="preserve"> cơ sở sản xuất nước ngoài, trong đó </w:t>
      </w:r>
      <w:r w:rsidR="00BA5D7D" w:rsidRPr="00BA5D7D">
        <w:rPr>
          <w:rFonts w:ascii="Times New Roman" w:hAnsi="Times New Roman" w:cs="Times New Roman"/>
          <w:sz w:val="28"/>
          <w:szCs w:val="28"/>
          <w:lang w:val="vi-VN"/>
        </w:rPr>
        <w:t xml:space="preserve">có </w:t>
      </w:r>
      <w:r w:rsidRPr="00BA5D7D">
        <w:rPr>
          <w:rFonts w:ascii="Times New Roman" w:hAnsi="Times New Roman" w:cs="Times New Roman"/>
          <w:sz w:val="28"/>
          <w:szCs w:val="28"/>
          <w:lang w:val="vi-VN"/>
        </w:rPr>
        <w:t xml:space="preserve">863 cơ sở sản xuất tại các nước EU/SRA, và </w:t>
      </w:r>
      <w:r w:rsidR="00BA5D7D" w:rsidRPr="00BA5D7D">
        <w:rPr>
          <w:rFonts w:ascii="Times New Roman" w:hAnsi="Times New Roman" w:cs="Times New Roman"/>
          <w:sz w:val="28"/>
          <w:szCs w:val="28"/>
          <w:lang w:val="vi-VN"/>
        </w:rPr>
        <w:t>1004</w:t>
      </w:r>
      <w:r w:rsidRPr="00BA5D7D">
        <w:rPr>
          <w:rFonts w:ascii="Times New Roman" w:hAnsi="Times New Roman" w:cs="Times New Roman"/>
          <w:sz w:val="28"/>
          <w:szCs w:val="28"/>
          <w:lang w:val="vi-VN"/>
        </w:rPr>
        <w:t xml:space="preserve"> cơ sở sản xuất tại các nước khác được công bố (hình thức 2).</w:t>
      </w:r>
      <w:r w:rsidR="00BA5D7D">
        <w:rPr>
          <w:rFonts w:ascii="Times New Roman" w:hAnsi="Times New Roman" w:cs="Times New Roman"/>
          <w:sz w:val="28"/>
          <w:szCs w:val="28"/>
          <w:lang w:val="vi-VN"/>
        </w:rPr>
        <w:t xml:space="preserve"> </w:t>
      </w:r>
    </w:p>
    <w:p w14:paraId="6341E25D" w14:textId="04DCC1D6" w:rsidR="00764FBD" w:rsidRPr="00764FBD" w:rsidRDefault="00BC4846" w:rsidP="004500D8">
      <w:pPr>
        <w:tabs>
          <w:tab w:val="left" w:pos="810"/>
          <w:tab w:val="left" w:pos="1170"/>
        </w:tabs>
        <w:spacing w:before="120" w:after="120" w:line="240" w:lineRule="auto"/>
        <w:ind w:firstLine="720"/>
        <w:jc w:val="both"/>
        <w:rPr>
          <w:rFonts w:ascii="Times New Roman" w:hAnsi="Times New Roman" w:cs="Times New Roman"/>
          <w:i/>
          <w:iCs/>
          <w:sz w:val="28"/>
          <w:szCs w:val="28"/>
          <w:lang w:val="vi-VN"/>
        </w:rPr>
      </w:pPr>
      <w:r>
        <w:rPr>
          <w:rFonts w:ascii="Times New Roman" w:hAnsi="Times New Roman" w:cs="Times New Roman"/>
          <w:sz w:val="28"/>
          <w:szCs w:val="28"/>
          <w:lang w:val="vi-VN"/>
        </w:rPr>
        <w:tab/>
      </w:r>
      <w:r w:rsidR="00764FBD" w:rsidRPr="00764FBD">
        <w:rPr>
          <w:rFonts w:ascii="Times New Roman" w:hAnsi="Times New Roman" w:cs="Times New Roman"/>
          <w:i/>
          <w:iCs/>
          <w:sz w:val="28"/>
          <w:szCs w:val="28"/>
          <w:lang w:val="vi-VN"/>
        </w:rPr>
        <w:t>Bất cập trong quá trình triển khai:</w:t>
      </w:r>
    </w:p>
    <w:p w14:paraId="6AEB684C" w14:textId="750346A1" w:rsidR="007513CB" w:rsidRPr="00B60AAD" w:rsidRDefault="00764FBD"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ab/>
      </w:r>
      <w:r w:rsidR="00BA5D7D">
        <w:rPr>
          <w:rFonts w:ascii="Times New Roman" w:hAnsi="Times New Roman" w:cs="Times New Roman"/>
          <w:sz w:val="28"/>
          <w:szCs w:val="28"/>
          <w:lang w:val="vi-VN"/>
        </w:rPr>
        <w:t>Tuy nhiên, t</w:t>
      </w:r>
      <w:r w:rsidR="00BF2BC2" w:rsidRPr="00BA5D7D">
        <w:rPr>
          <w:rFonts w:ascii="Times New Roman" w:hAnsi="Times New Roman" w:cs="Times New Roman"/>
          <w:sz w:val="28"/>
          <w:szCs w:val="28"/>
          <w:lang w:val="vi-VN"/>
        </w:rPr>
        <w:t xml:space="preserve">rong quá trình </w:t>
      </w:r>
      <w:r w:rsidR="007513CB" w:rsidRPr="00B60AAD">
        <w:rPr>
          <w:rFonts w:ascii="Times New Roman" w:hAnsi="Times New Roman" w:cs="Times New Roman"/>
          <w:sz w:val="28"/>
          <w:szCs w:val="28"/>
          <w:lang w:val="vi-VN"/>
        </w:rPr>
        <w:t xml:space="preserve">triển khai thực hiện trong thời gian qua, một số vướng mắc đã dẫn đến việc chậm trễ trong công tác cấp Giấy phép đăng ký lưu hành thuốc và cung ứng thuốc cho các cơ sở khám chữa </w:t>
      </w:r>
      <w:r w:rsidR="000D7FC4">
        <w:rPr>
          <w:rFonts w:ascii="Times New Roman" w:hAnsi="Times New Roman" w:cs="Times New Roman"/>
          <w:sz w:val="28"/>
          <w:szCs w:val="28"/>
          <w:lang w:val="vi-VN"/>
        </w:rPr>
        <w:t>bệnh</w:t>
      </w:r>
      <w:r w:rsidR="007513CB" w:rsidRPr="00B60AAD">
        <w:rPr>
          <w:rFonts w:ascii="Times New Roman" w:hAnsi="Times New Roman" w:cs="Times New Roman"/>
          <w:sz w:val="28"/>
          <w:szCs w:val="28"/>
          <w:lang w:val="vi-VN"/>
        </w:rPr>
        <w:t xml:space="preserve">, cụ thể: </w:t>
      </w:r>
    </w:p>
    <w:p w14:paraId="4091F23A" w14:textId="19295939" w:rsidR="00BA5D7D" w:rsidRPr="00BA5D7D" w:rsidRDefault="00767794"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ab/>
      </w:r>
      <w:r w:rsidR="00861C13" w:rsidRPr="00B60AAD">
        <w:rPr>
          <w:rFonts w:ascii="Times New Roman" w:hAnsi="Times New Roman" w:cs="Times New Roman"/>
          <w:sz w:val="28"/>
          <w:szCs w:val="28"/>
          <w:lang w:val="vi-VN"/>
        </w:rPr>
        <w:t>1.</w:t>
      </w:r>
      <w:r w:rsidR="00BA5D7D">
        <w:rPr>
          <w:rFonts w:ascii="Times New Roman" w:hAnsi="Times New Roman" w:cs="Times New Roman"/>
          <w:sz w:val="28"/>
          <w:szCs w:val="28"/>
          <w:lang w:val="vi-VN"/>
        </w:rPr>
        <w:t xml:space="preserve"> </w:t>
      </w:r>
      <w:r w:rsidR="00BA5D7D" w:rsidRPr="00BA5D7D">
        <w:rPr>
          <w:rFonts w:ascii="Times New Roman" w:hAnsi="Times New Roman" w:cs="Times New Roman"/>
          <w:sz w:val="28"/>
          <w:szCs w:val="28"/>
          <w:lang w:val="vi-VN"/>
        </w:rPr>
        <w:t xml:space="preserve">Đối với cơ sở được phép nộp hồ sơ: Theo các quy định tại Nghị định 54, cơ sở khi nộp hồ sơ đăng ký phải nộp hồ sơ đề nghị đánh giá GMP, theo đó cơ sở nộp hồ sơ chỉ là các cơ sở đăng ký của nhà sản xuất. </w:t>
      </w:r>
    </w:p>
    <w:p w14:paraId="3A0665ED" w14:textId="72508E3B" w:rsidR="00BA5D7D" w:rsidRPr="00B60AAD" w:rsidRDefault="00BA5D7D"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A5D7D">
        <w:rPr>
          <w:rFonts w:ascii="Times New Roman" w:hAnsi="Times New Roman" w:cs="Times New Roman"/>
          <w:sz w:val="28"/>
          <w:szCs w:val="28"/>
          <w:lang w:val="vi-VN"/>
        </w:rPr>
        <w:tab/>
        <w:t>Tuy nhiên, trong quá trình thực hiện, do một cơ sở sản xuất có thể có nhiều cơ sở đăng ký, và việc cung cấp hồ sơ nhà máy cho nhiều cơ sở đăng ký thuốc đã không đảm bảo được tính bảo mật của các nhà máy (</w:t>
      </w:r>
      <w:r w:rsidRPr="00B60AAD">
        <w:rPr>
          <w:rFonts w:ascii="Times New Roman" w:hAnsi="Times New Roman" w:cs="Times New Roman"/>
          <w:sz w:val="28"/>
          <w:szCs w:val="28"/>
          <w:lang w:val="vi-VN"/>
        </w:rPr>
        <w:t>cụ thể trong quá trình thực hiện, một số cơ sở sản xuất không đồng ý cung cấp các tài liệu như Báo cáo thanh tra, Hồ sơ tổng thể nhà máy,...cho cơ sở đăng ký mà trực tiếp gửi email cho cơ quan quản lý)</w:t>
      </w:r>
      <w:r w:rsidRPr="00BA5D7D">
        <w:rPr>
          <w:rFonts w:ascii="Times New Roman" w:hAnsi="Times New Roman" w:cs="Times New Roman"/>
          <w:sz w:val="28"/>
          <w:szCs w:val="28"/>
          <w:lang w:val="vi-VN"/>
        </w:rPr>
        <w:t>. Ngoài ra, có nhiều cơ sở đăng ký thuốc đã nộp cùng hồ sơ của một nhà máy, dẫn đến tình trạng trùng lặp và quá tải hồ sơ.</w:t>
      </w:r>
      <w:r w:rsidRPr="00B60AAD">
        <w:rPr>
          <w:rFonts w:ascii="Times New Roman" w:hAnsi="Times New Roman" w:cs="Times New Roman"/>
          <w:sz w:val="28"/>
          <w:szCs w:val="28"/>
          <w:lang w:val="vi-VN"/>
        </w:rPr>
        <w:t xml:space="preserve"> </w:t>
      </w:r>
    </w:p>
    <w:p w14:paraId="089A427F" w14:textId="60834582" w:rsidR="00FE2D87" w:rsidRPr="00B60AAD" w:rsidRDefault="00767794"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ab/>
        <w:t xml:space="preserve">2. </w:t>
      </w:r>
      <w:r w:rsidR="00FE2D87" w:rsidRPr="00B60AAD">
        <w:rPr>
          <w:rFonts w:ascii="Times New Roman" w:hAnsi="Times New Roman" w:cs="Times New Roman"/>
          <w:sz w:val="28"/>
          <w:szCs w:val="28"/>
          <w:lang w:val="vi-VN"/>
        </w:rPr>
        <w:t>Đối với các hồ sơ đề nghị đánh giá thuộc trường hợp Công nhận, thừa nhận kết quả thanh tra, kiểm tra của cơ quan quản lý:</w:t>
      </w:r>
    </w:p>
    <w:p w14:paraId="561C215E" w14:textId="5D581064" w:rsidR="00FE2D87" w:rsidRPr="00B60AAD" w:rsidRDefault="00FE2D87"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ab/>
        <w:t xml:space="preserve">- Các cơ quan quản lý được thừa nhận: Theo quy định khi xây dựng và ban hành Nghị định 54, Anh là nước thuộc EMA nên được đánh giá theo hình thức này, tuy nhiên sau khi Anh rời EU, chưa có quy định để tiếp tục thực hiện việc đánh giá các cơ sở sản xuất tại Anh theo hình thức này. Mặt khác một số nước được thừa nhận là cơ quan quản lý dược mạnh như Thụy Sỹ, ..., các nội dung thuộc hồ sơ đăng ký thuốc đang được thừa nhận kết quả xem xét của cơ quan quản lý Dược các nước này, tuy nhiên, đối với hồ sơ đề nghị đánh giá GMP chưa được đưa vào diện thừa nhận. </w:t>
      </w:r>
    </w:p>
    <w:p w14:paraId="632354D9" w14:textId="05717FCA" w:rsidR="00FA3113" w:rsidRPr="00B60AAD" w:rsidRDefault="00FE2D87"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ab/>
        <w:t xml:space="preserve">- Nội dung thừa nhận: Một số hồ sơ </w:t>
      </w:r>
      <w:r w:rsidR="000D7FC4">
        <w:rPr>
          <w:rFonts w:ascii="Times New Roman" w:hAnsi="Times New Roman" w:cs="Times New Roman"/>
          <w:sz w:val="28"/>
          <w:szCs w:val="28"/>
          <w:lang w:val="vi-VN"/>
        </w:rPr>
        <w:t>trong</w:t>
      </w:r>
      <w:r w:rsidRPr="00B60AAD">
        <w:rPr>
          <w:rFonts w:ascii="Times New Roman" w:hAnsi="Times New Roman" w:cs="Times New Roman"/>
          <w:sz w:val="28"/>
          <w:szCs w:val="28"/>
          <w:lang w:val="vi-VN"/>
        </w:rPr>
        <w:t>quá trình xử lý, phát sinh bất cập liên quan đến quy định thuốc sản xuất riêng dẫn đến các thuốc không thực hiện được việc cấp/ gia hạn số đăng ký, trong đó đa số là thuốc là biệt dược gốc, thuốc mới, thuốc đặc trị và thuốc hiếm đã được cơ quan quản lý dược chặt chẽ SRA cấp phép lưu hành trong nhiều năm, có nguy cơ dẫn tới trình trạng thiếu thuốc điều trị</w:t>
      </w:r>
      <w:r w:rsidR="00FA3113" w:rsidRPr="00B60AAD">
        <w:rPr>
          <w:rFonts w:ascii="Times New Roman" w:hAnsi="Times New Roman" w:cs="Times New Roman"/>
          <w:sz w:val="28"/>
          <w:szCs w:val="28"/>
          <w:lang w:val="vi-VN"/>
        </w:rPr>
        <w:t xml:space="preserve">. </w:t>
      </w:r>
    </w:p>
    <w:p w14:paraId="43ACDF41" w14:textId="51B144B0" w:rsidR="00FA3113" w:rsidRPr="00B60AAD" w:rsidRDefault="00FA3113"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ab/>
      </w:r>
      <w:bookmarkStart w:id="2" w:name="_Hlk185319011"/>
      <w:r w:rsidRPr="00B60AAD">
        <w:rPr>
          <w:rFonts w:ascii="Times New Roman" w:hAnsi="Times New Roman" w:cs="Times New Roman"/>
          <w:sz w:val="28"/>
          <w:szCs w:val="28"/>
          <w:lang w:val="vi-VN"/>
        </w:rPr>
        <w:t>3</w:t>
      </w:r>
      <w:r w:rsidRPr="00B60AAD">
        <w:rPr>
          <w:rFonts w:ascii="Times New Roman" w:hAnsi="Times New Roman" w:cs="Times New Roman"/>
          <w:sz w:val="28"/>
          <w:szCs w:val="28"/>
          <w:lang w:val="pt-BR"/>
        </w:rPr>
        <w:t xml:space="preserve">. </w:t>
      </w:r>
      <w:bookmarkEnd w:id="2"/>
      <w:r w:rsidRPr="00B60AAD">
        <w:rPr>
          <w:rFonts w:ascii="Times New Roman" w:hAnsi="Times New Roman" w:cs="Times New Roman"/>
          <w:sz w:val="28"/>
          <w:szCs w:val="28"/>
          <w:lang w:val="vi-VN"/>
        </w:rPr>
        <w:t>Tại Điều 100 của Nghị định 54, có quy định về việc yêu cầu cơ sở sau khi được đánh giá đáp ứng GMP và được công bố Danh mục, phải thực hiện việc cập nhật tình trạng đáp ứng bao gồm cả việc báo cáo tình trạng không tuân thủ và việc cập nhật phạm vi và hiệu lực chứng nhận mới sau khi được cơ quan quản lý dược kiểm tra và cấp mới. Tuy nhiên, chưa có quy định cụ thể về thành phần hồ sơ, nội dung rà soát, cập nhật, trình tự thủ tục rà soát, xử lý để cập nhật tình trạng đáp ứng GMP.</w:t>
      </w:r>
    </w:p>
    <w:p w14:paraId="62F7BB4B" w14:textId="77777777" w:rsidR="00B60AAD" w:rsidRPr="00B60AAD" w:rsidRDefault="00FA3113" w:rsidP="004500D8">
      <w:pPr>
        <w:tabs>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4. Ngoài ra, trong quá trình thực hiện, một số vướng mắc do quy định của mỗi cơ quan quản lý khác nhau, cụ thể</w:t>
      </w:r>
      <w:r w:rsidR="00B60AAD" w:rsidRPr="00B60AAD">
        <w:rPr>
          <w:rFonts w:ascii="Times New Roman" w:hAnsi="Times New Roman" w:cs="Times New Roman"/>
          <w:sz w:val="28"/>
          <w:szCs w:val="28"/>
          <w:lang w:val="vi-VN"/>
        </w:rPr>
        <w:t xml:space="preserve">: </w:t>
      </w:r>
    </w:p>
    <w:p w14:paraId="2C07A085" w14:textId="6E400B39" w:rsidR="000D7FC4" w:rsidRPr="00B60AAD" w:rsidRDefault="00B60AAD" w:rsidP="004500D8">
      <w:pPr>
        <w:tabs>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 Đối với việc cung cấp hồ sơ pháp lý:</w:t>
      </w:r>
      <w:r w:rsidR="00FA3113" w:rsidRPr="00B60AAD">
        <w:rPr>
          <w:rFonts w:ascii="Times New Roman" w:hAnsi="Times New Roman" w:cs="Times New Roman"/>
          <w:sz w:val="28"/>
          <w:szCs w:val="28"/>
          <w:lang w:val="vi-VN"/>
        </w:rPr>
        <w:t xml:space="preserve"> một số nước không cấp Giấy chứng nhận GMP như (Mỹ, Trung Quốc,...), một số nước chỉ cập nhật chứng nhận trên cơ sở dữ liệu của cơ quan quản lý EMA (như Pháp, Ireland), một số nước mẫu chứng nhận khô</w:t>
      </w:r>
      <w:r w:rsidRPr="00B60AAD">
        <w:rPr>
          <w:rFonts w:ascii="Times New Roman" w:hAnsi="Times New Roman" w:cs="Times New Roman"/>
          <w:sz w:val="28"/>
          <w:szCs w:val="28"/>
          <w:lang w:val="vi-VN"/>
        </w:rPr>
        <w:t>ng</w:t>
      </w:r>
      <w:r w:rsidR="00FA3113" w:rsidRPr="00B60AAD">
        <w:rPr>
          <w:rFonts w:ascii="Times New Roman" w:hAnsi="Times New Roman" w:cs="Times New Roman"/>
          <w:sz w:val="28"/>
          <w:szCs w:val="28"/>
          <w:lang w:val="vi-VN"/>
        </w:rPr>
        <w:t xml:space="preserve"> theo các biểu mẫu thông thường của EU, PIC/s như Canada, </w:t>
      </w:r>
      <w:r w:rsidRPr="00B60AAD">
        <w:rPr>
          <w:rFonts w:ascii="Times New Roman" w:hAnsi="Times New Roman" w:cs="Times New Roman"/>
          <w:sz w:val="28"/>
          <w:szCs w:val="28"/>
          <w:lang w:val="vi-VN"/>
        </w:rPr>
        <w:lastRenderedPageBreak/>
        <w:t xml:space="preserve">Argentina,...một số nước không cung cấp báo cáo thanh tra đầy đủ cho cơ sở sản xuất như Thổ Nhĩ Kỳ, hoặc một số nước có thời hạn thanh tra vượt quá 3 năm theo quy định. </w:t>
      </w:r>
    </w:p>
    <w:p w14:paraId="3A5544EB" w14:textId="4C6DE6C4" w:rsidR="00B60AAD" w:rsidRPr="00B60AAD" w:rsidRDefault="00B60AAD" w:rsidP="004500D8">
      <w:pPr>
        <w:tabs>
          <w:tab w:val="left" w:pos="1170"/>
        </w:tabs>
        <w:spacing w:before="120" w:after="120" w:line="240" w:lineRule="auto"/>
        <w:ind w:firstLine="720"/>
        <w:jc w:val="both"/>
        <w:rPr>
          <w:rFonts w:ascii="Times New Roman" w:hAnsi="Times New Roman" w:cs="Times New Roman"/>
          <w:sz w:val="28"/>
          <w:szCs w:val="28"/>
          <w:lang w:val="vi-VN"/>
        </w:rPr>
      </w:pPr>
      <w:r w:rsidRPr="00B60AAD">
        <w:rPr>
          <w:rFonts w:ascii="Times New Roman" w:hAnsi="Times New Roman" w:cs="Times New Roman"/>
          <w:sz w:val="28"/>
          <w:szCs w:val="28"/>
          <w:lang w:val="vi-VN"/>
        </w:rPr>
        <w:t>- Đối với việc thời gian hợp pháp hóa lãnh sự gây chậm trễ trong việc nộp hồ sơ cập nhật của cơ sở, cụ thể: việc hợp pháp hóa các tài liệu có thể mất từ 2-4 tháng tùy theo cơ quan chức năng của từng nước.</w:t>
      </w:r>
    </w:p>
    <w:p w14:paraId="197CA2B3" w14:textId="4578F578" w:rsidR="00B60AAD" w:rsidRPr="00B60AAD" w:rsidRDefault="00BA5D7D" w:rsidP="004500D8">
      <w:pPr>
        <w:pStyle w:val="ListParagraph"/>
        <w:tabs>
          <w:tab w:val="left" w:pos="630"/>
        </w:tabs>
        <w:spacing w:before="120" w:after="120" w:line="240" w:lineRule="auto"/>
        <w:ind w:left="0"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Như vậy, nếu không kịp thời sửa đổi và bổ sung các quy định của </w:t>
      </w:r>
      <w:r w:rsidR="00BC4846">
        <w:rPr>
          <w:rFonts w:ascii="Times New Roman" w:hAnsi="Times New Roman" w:cs="Times New Roman"/>
          <w:sz w:val="28"/>
          <w:szCs w:val="28"/>
          <w:lang w:val="vi-VN"/>
        </w:rPr>
        <w:t>Nghị</w:t>
      </w:r>
      <w:r>
        <w:rPr>
          <w:rFonts w:ascii="Times New Roman" w:hAnsi="Times New Roman" w:cs="Times New Roman"/>
          <w:sz w:val="28"/>
          <w:szCs w:val="28"/>
          <w:lang w:val="vi-VN"/>
        </w:rPr>
        <w:t xml:space="preserve"> định</w:t>
      </w:r>
      <w:r w:rsidR="00BC4846">
        <w:rPr>
          <w:rFonts w:ascii="Times New Roman" w:hAnsi="Times New Roman" w:cs="Times New Roman"/>
          <w:sz w:val="28"/>
          <w:szCs w:val="28"/>
          <w:lang w:val="vi-VN"/>
        </w:rPr>
        <w:t xml:space="preserve"> 54</w:t>
      </w:r>
      <w:r>
        <w:rPr>
          <w:rFonts w:ascii="Times New Roman" w:hAnsi="Times New Roman" w:cs="Times New Roman"/>
          <w:sz w:val="28"/>
          <w:szCs w:val="28"/>
          <w:lang w:val="vi-VN"/>
        </w:rPr>
        <w:t xml:space="preserve">, </w:t>
      </w:r>
      <w:r w:rsidR="00BC4846">
        <w:rPr>
          <w:rFonts w:ascii="Times New Roman" w:hAnsi="Times New Roman" w:cs="Times New Roman"/>
          <w:sz w:val="28"/>
          <w:szCs w:val="28"/>
          <w:lang w:val="vi-VN"/>
        </w:rPr>
        <w:t xml:space="preserve">các vướng mắc trên có thể gây </w:t>
      </w:r>
      <w:r w:rsidR="00BC4846" w:rsidRPr="006068DB">
        <w:rPr>
          <w:rFonts w:ascii="Times New Roman" w:eastAsia="Times New Roman" w:hAnsi="Times New Roman" w:cs="Times New Roman"/>
          <w:color w:val="000000" w:themeColor="text1"/>
          <w:spacing w:val="2"/>
          <w:sz w:val="28"/>
          <w:szCs w:val="28"/>
          <w:lang w:val="vi-VN"/>
        </w:rPr>
        <w:t>không bảo đảm tính kịp thời</w:t>
      </w:r>
      <w:r w:rsidR="00BC4846" w:rsidRPr="006068DB">
        <w:rPr>
          <w:rFonts w:ascii="Times New Roman" w:eastAsia="Times New Roman" w:hAnsi="Times New Roman" w:cs="Times New Roman"/>
          <w:color w:val="000000" w:themeColor="text1"/>
          <w:spacing w:val="2"/>
          <w:sz w:val="28"/>
          <w:szCs w:val="28"/>
          <w:lang w:val="nl-NL"/>
        </w:rPr>
        <w:t>, linh hoạt trong việc gia hạn giấy đăng ký lưu hành, thay đổi, bổ sung giấy đăng ký lưu hành thuốc và nguyên liệu làm thuốc, hạn chế nguồn cung ứng thuốc</w:t>
      </w:r>
      <w:r w:rsidR="00BC4846" w:rsidRPr="006068DB">
        <w:rPr>
          <w:rFonts w:ascii="Times New Roman" w:eastAsia="Times New Roman" w:hAnsi="Times New Roman" w:cs="Times New Roman"/>
          <w:color w:val="000000" w:themeColor="text1"/>
          <w:spacing w:val="2"/>
          <w:sz w:val="28"/>
          <w:szCs w:val="28"/>
          <w:lang w:val="vi-VN"/>
        </w:rPr>
        <w:t xml:space="preserve">, nên sẽ chậm trễ trong công tác chỉ đạo, điều hành, từ đó ảnh hưởng đến hiệu quả công tác </w:t>
      </w:r>
      <w:r w:rsidR="00BC4846" w:rsidRPr="006068DB">
        <w:rPr>
          <w:rFonts w:ascii="Times New Roman" w:eastAsia="Times New Roman" w:hAnsi="Times New Roman" w:cs="Times New Roman"/>
          <w:color w:val="000000" w:themeColor="text1"/>
          <w:spacing w:val="2"/>
          <w:sz w:val="28"/>
          <w:szCs w:val="28"/>
          <w:lang w:val="nl-NL"/>
        </w:rPr>
        <w:t xml:space="preserve">chăm sóc sức khỏe nhân dân cũng như công tác </w:t>
      </w:r>
      <w:r w:rsidR="00BC4846" w:rsidRPr="006068DB">
        <w:rPr>
          <w:rFonts w:ascii="Times New Roman" w:eastAsia="Times New Roman" w:hAnsi="Times New Roman" w:cs="Times New Roman"/>
          <w:color w:val="000000" w:themeColor="text1"/>
          <w:spacing w:val="2"/>
          <w:sz w:val="28"/>
          <w:szCs w:val="28"/>
          <w:lang w:val="vi-VN"/>
        </w:rPr>
        <w:t>phòng, chống dịch</w:t>
      </w:r>
      <w:r w:rsidR="00BC4846" w:rsidRPr="006068DB">
        <w:rPr>
          <w:rFonts w:ascii="Times New Roman" w:eastAsia="Times New Roman" w:hAnsi="Times New Roman" w:cs="Times New Roman"/>
          <w:color w:val="000000" w:themeColor="text1"/>
          <w:spacing w:val="2"/>
          <w:sz w:val="28"/>
          <w:szCs w:val="28"/>
          <w:lang w:val="nl-NL"/>
        </w:rPr>
        <w:t xml:space="preserve"> bệnh, </w:t>
      </w:r>
      <w:r w:rsidR="00BC4846" w:rsidRPr="006068DB">
        <w:rPr>
          <w:rFonts w:ascii="Times New Roman" w:eastAsia="Times New Roman" w:hAnsi="Times New Roman" w:cs="Times New Roman"/>
          <w:color w:val="000000" w:themeColor="text1"/>
          <w:spacing w:val="2"/>
          <w:sz w:val="28"/>
          <w:szCs w:val="28"/>
          <w:lang w:val="vi-VN"/>
        </w:rPr>
        <w:t>gián tiếp tác động tiêu cực đến sự phát triển kinh tế</w:t>
      </w:r>
    </w:p>
    <w:p w14:paraId="232E487E" w14:textId="6DE4C3DF" w:rsidR="008E6E13" w:rsidRPr="006068DB" w:rsidRDefault="00BC4846" w:rsidP="004500D8">
      <w:pPr>
        <w:tabs>
          <w:tab w:val="left" w:pos="810"/>
          <w:tab w:val="left" w:pos="1170"/>
        </w:tabs>
        <w:spacing w:before="120" w:after="120" w:line="240" w:lineRule="auto"/>
        <w:ind w:firstLine="720"/>
        <w:jc w:val="both"/>
        <w:rPr>
          <w:rFonts w:ascii="Times New Roman" w:eastAsia="Times New Roman" w:hAnsi="Times New Roman" w:cs="Times New Roman"/>
          <w:b/>
          <w:i/>
          <w:color w:val="000000" w:themeColor="text1"/>
          <w:sz w:val="28"/>
          <w:szCs w:val="28"/>
          <w:lang w:val="nl-NL"/>
        </w:rPr>
      </w:pPr>
      <w:r>
        <w:rPr>
          <w:rFonts w:ascii="Times New Roman" w:hAnsi="Times New Roman" w:cs="Times New Roman"/>
          <w:sz w:val="28"/>
          <w:szCs w:val="28"/>
          <w:lang w:val="vi-VN"/>
        </w:rPr>
        <w:tab/>
      </w:r>
      <w:r w:rsidR="008E6E13" w:rsidRPr="006068DB">
        <w:rPr>
          <w:rFonts w:ascii="Times New Roman" w:eastAsia="Times New Roman" w:hAnsi="Times New Roman" w:cs="Times New Roman"/>
          <w:b/>
          <w:i/>
          <w:color w:val="000000" w:themeColor="text1"/>
          <w:sz w:val="28"/>
          <w:szCs w:val="28"/>
          <w:lang w:val="nl-NL"/>
        </w:rPr>
        <w:t>2. Mục tiêu giải quyết vấn đề</w:t>
      </w:r>
    </w:p>
    <w:p w14:paraId="1A22C8C8" w14:textId="29FB754E" w:rsidR="006F37E6" w:rsidRDefault="00636B38"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xml:space="preserve">- </w:t>
      </w:r>
      <w:r w:rsidR="006F37E6">
        <w:rPr>
          <w:rFonts w:ascii="Times New Roman" w:eastAsia="Times New Roman" w:hAnsi="Times New Roman" w:cs="Times New Roman"/>
          <w:color w:val="000000" w:themeColor="text1"/>
          <w:sz w:val="28"/>
          <w:szCs w:val="28"/>
          <w:lang w:val="vi-VN"/>
        </w:rPr>
        <w:t>Bổ sung các quy định còn thiếu cho phù hợp với thực tế và quy định hiện hành để đảm bảo giải quyết các vướng mắc trong quá trình triển khai thực hiện</w:t>
      </w:r>
      <w:r w:rsidR="0023572D">
        <w:rPr>
          <w:rFonts w:ascii="Times New Roman" w:eastAsia="Times New Roman" w:hAnsi="Times New Roman" w:cs="Times New Roman"/>
          <w:color w:val="000000" w:themeColor="text1"/>
          <w:sz w:val="28"/>
          <w:szCs w:val="28"/>
          <w:lang w:val="vi-VN"/>
        </w:rPr>
        <w:t xml:space="preserve"> nhằm </w:t>
      </w:r>
      <w:r w:rsidR="0023572D" w:rsidRPr="006068DB">
        <w:rPr>
          <w:rFonts w:ascii="Times New Roman" w:eastAsia="Times New Roman" w:hAnsi="Times New Roman" w:cs="Times New Roman"/>
          <w:color w:val="000000" w:themeColor="text1"/>
          <w:sz w:val="28"/>
          <w:szCs w:val="28"/>
          <w:lang w:val="nl-NL"/>
        </w:rPr>
        <w:t>ổn định sản xuất, kinh doanh của doanh nghiệp</w:t>
      </w:r>
      <w:r w:rsidR="006F37E6">
        <w:rPr>
          <w:rFonts w:ascii="Times New Roman" w:eastAsia="Times New Roman" w:hAnsi="Times New Roman" w:cs="Times New Roman"/>
          <w:color w:val="000000" w:themeColor="text1"/>
          <w:sz w:val="28"/>
          <w:szCs w:val="28"/>
          <w:lang w:val="vi-VN"/>
        </w:rPr>
        <w:t xml:space="preserve">. </w:t>
      </w:r>
    </w:p>
    <w:p w14:paraId="7485CF9C" w14:textId="2ED004E2" w:rsidR="00636B38" w:rsidRPr="006F37E6" w:rsidRDefault="006F37E6"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Đ</w:t>
      </w:r>
      <w:r w:rsidR="00636B38" w:rsidRPr="006068DB">
        <w:rPr>
          <w:rFonts w:ascii="Times New Roman" w:eastAsia="Times New Roman" w:hAnsi="Times New Roman" w:cs="Times New Roman"/>
          <w:color w:val="000000" w:themeColor="text1"/>
          <w:sz w:val="28"/>
          <w:szCs w:val="28"/>
          <w:lang w:val="nl-NL"/>
        </w:rPr>
        <w:t xml:space="preserve">ơn giản hóa </w:t>
      </w:r>
      <w:r w:rsidR="00636B38">
        <w:rPr>
          <w:rFonts w:ascii="Times New Roman" w:eastAsia="Times New Roman" w:hAnsi="Times New Roman" w:cs="Times New Roman"/>
          <w:color w:val="000000" w:themeColor="text1"/>
          <w:sz w:val="28"/>
          <w:szCs w:val="28"/>
          <w:lang w:val="vi-VN"/>
        </w:rPr>
        <w:t xml:space="preserve">các yêu cầu của </w:t>
      </w:r>
      <w:r w:rsidR="00636B38" w:rsidRPr="006068DB">
        <w:rPr>
          <w:rFonts w:ascii="Times New Roman" w:eastAsia="Times New Roman" w:hAnsi="Times New Roman" w:cs="Times New Roman"/>
          <w:color w:val="000000" w:themeColor="text1"/>
          <w:sz w:val="28"/>
          <w:szCs w:val="28"/>
          <w:lang w:val="nl-NL"/>
        </w:rPr>
        <w:t>hồ sơ</w:t>
      </w:r>
      <w:r>
        <w:rPr>
          <w:rFonts w:ascii="Times New Roman" w:eastAsia="Times New Roman" w:hAnsi="Times New Roman" w:cs="Times New Roman"/>
          <w:color w:val="000000" w:themeColor="text1"/>
          <w:sz w:val="28"/>
          <w:szCs w:val="28"/>
          <w:lang w:val="vi-VN"/>
        </w:rPr>
        <w:t xml:space="preserve"> đề nghị đánh giá như các miễn cung cấp, </w:t>
      </w:r>
      <w:r w:rsidR="000D7FC4">
        <w:rPr>
          <w:rFonts w:ascii="Times New Roman" w:eastAsia="Times New Roman" w:hAnsi="Times New Roman" w:cs="Times New Roman"/>
          <w:color w:val="000000" w:themeColor="text1"/>
          <w:sz w:val="28"/>
          <w:szCs w:val="28"/>
          <w:lang w:val="vi-VN"/>
        </w:rPr>
        <w:t xml:space="preserve">miễn </w:t>
      </w:r>
      <w:r>
        <w:rPr>
          <w:rFonts w:ascii="Times New Roman" w:eastAsia="Times New Roman" w:hAnsi="Times New Roman" w:cs="Times New Roman"/>
          <w:color w:val="000000" w:themeColor="text1"/>
          <w:sz w:val="28"/>
          <w:szCs w:val="28"/>
          <w:lang w:val="vi-VN"/>
        </w:rPr>
        <w:t xml:space="preserve">hợp pháp hóa đối với các tài liệu có thể tra cứu trên các website chính thức hoặc các tài liệu được xem xét để làm rõ các vấn đề kỹ thuật trong hồ sơ đề nghị đánh giá đáp ứng GMP </w:t>
      </w:r>
      <w:r w:rsidR="00636B38" w:rsidRPr="006068DB">
        <w:rPr>
          <w:rFonts w:ascii="Times New Roman" w:eastAsia="Times New Roman" w:hAnsi="Times New Roman" w:cs="Times New Roman"/>
          <w:color w:val="000000" w:themeColor="text1"/>
          <w:sz w:val="28"/>
          <w:szCs w:val="28"/>
          <w:lang w:val="nl-NL"/>
        </w:rPr>
        <w:t xml:space="preserve">nhưng không làm ảnh hưởng đến kết quả xem xét tính </w:t>
      </w:r>
      <w:r>
        <w:rPr>
          <w:rFonts w:ascii="Times New Roman" w:eastAsia="Times New Roman" w:hAnsi="Times New Roman" w:cs="Times New Roman"/>
          <w:color w:val="000000" w:themeColor="text1"/>
          <w:sz w:val="28"/>
          <w:szCs w:val="28"/>
          <w:lang w:val="vi-VN"/>
        </w:rPr>
        <w:t xml:space="preserve">đáp ứng, phù hợp của dây chuyền/cơ sở sản xuất </w:t>
      </w:r>
      <w:r w:rsidR="00636B38" w:rsidRPr="006068DB">
        <w:rPr>
          <w:rFonts w:ascii="Times New Roman" w:eastAsia="Times New Roman" w:hAnsi="Times New Roman" w:cs="Times New Roman"/>
          <w:color w:val="000000" w:themeColor="text1"/>
          <w:sz w:val="28"/>
          <w:szCs w:val="28"/>
          <w:lang w:val="nl-NL"/>
        </w:rPr>
        <w:t>nhằm đẩy nhanh tiến độ giải quyết đáp ứng nhu cầu sản xuất, kinh doanh của doanh nghiệp và phục vụ nhu cầu khám, chữa bệnh của người dân.</w:t>
      </w:r>
    </w:p>
    <w:p w14:paraId="4C7A8B55" w14:textId="321CD4E9" w:rsidR="00636B38" w:rsidRDefault="00636B38"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6068DB">
        <w:rPr>
          <w:rFonts w:ascii="Times New Roman" w:eastAsia="Times New Roman" w:hAnsi="Times New Roman" w:cs="Times New Roman"/>
          <w:color w:val="000000" w:themeColor="text1"/>
          <w:sz w:val="28"/>
          <w:szCs w:val="28"/>
          <w:lang w:val="nl-NL"/>
        </w:rPr>
        <w:t xml:space="preserve">- Bổ sung cơ chế linh hoạt nhằm </w:t>
      </w:r>
      <w:r w:rsidR="0023572D" w:rsidRPr="006068DB">
        <w:rPr>
          <w:rFonts w:ascii="Times New Roman" w:eastAsia="Times New Roman" w:hAnsi="Times New Roman" w:cs="Times New Roman"/>
          <w:color w:val="000000" w:themeColor="text1"/>
          <w:sz w:val="28"/>
          <w:szCs w:val="28"/>
          <w:lang w:val="nl-NL"/>
        </w:rPr>
        <w:t xml:space="preserve">đẩy nhanh quá trình </w:t>
      </w:r>
      <w:r w:rsidR="0008309A">
        <w:rPr>
          <w:rFonts w:ascii="Times New Roman" w:eastAsia="Times New Roman" w:hAnsi="Times New Roman" w:cs="Times New Roman"/>
          <w:color w:val="000000" w:themeColor="text1"/>
          <w:sz w:val="28"/>
          <w:szCs w:val="28"/>
          <w:lang w:val="vi-VN"/>
        </w:rPr>
        <w:t xml:space="preserve">xử lý hồ sơ đánh giá cơ sở sản xuất, tránh chậm trễ và tăng khả năng </w:t>
      </w:r>
      <w:r w:rsidR="0023572D" w:rsidRPr="006068DB">
        <w:rPr>
          <w:rFonts w:ascii="Times New Roman" w:eastAsia="Times New Roman" w:hAnsi="Times New Roman" w:cs="Times New Roman"/>
          <w:color w:val="000000" w:themeColor="text1"/>
          <w:sz w:val="28"/>
          <w:szCs w:val="28"/>
          <w:lang w:val="nl-NL"/>
        </w:rPr>
        <w:t xml:space="preserve">tiếp cận thuốc </w:t>
      </w:r>
      <w:r w:rsidR="0008309A">
        <w:rPr>
          <w:rFonts w:ascii="Times New Roman" w:eastAsia="Times New Roman" w:hAnsi="Times New Roman" w:cs="Times New Roman"/>
          <w:color w:val="000000" w:themeColor="text1"/>
          <w:sz w:val="28"/>
          <w:szCs w:val="28"/>
          <w:lang w:val="vi-VN"/>
        </w:rPr>
        <w:t xml:space="preserve">của người dân đối với các cơ sở/thuốc đã được </w:t>
      </w:r>
      <w:r w:rsidR="0023572D" w:rsidRPr="006068DB">
        <w:rPr>
          <w:rFonts w:ascii="Times New Roman" w:eastAsia="Times New Roman" w:hAnsi="Times New Roman" w:cs="Times New Roman"/>
          <w:color w:val="000000" w:themeColor="text1"/>
          <w:sz w:val="28"/>
          <w:szCs w:val="28"/>
          <w:lang w:val="nl-NL"/>
        </w:rPr>
        <w:t xml:space="preserve">cơ </w:t>
      </w:r>
      <w:r w:rsidR="0023572D" w:rsidRPr="006068DB">
        <w:rPr>
          <w:rFonts w:ascii="Times New Roman" w:eastAsia="Times New Roman" w:hAnsi="Times New Roman" w:cs="Times New Roman"/>
          <w:color w:val="000000" w:themeColor="text1"/>
          <w:sz w:val="28"/>
          <w:szCs w:val="28"/>
          <w:shd w:val="clear" w:color="auto" w:fill="FFFFFF"/>
          <w:lang w:val="nl-NL"/>
        </w:rPr>
        <w:t xml:space="preserve">quan quản lý dược chặt chẽ (SRA) </w:t>
      </w:r>
      <w:r w:rsidR="0008309A">
        <w:rPr>
          <w:rFonts w:ascii="Times New Roman" w:eastAsia="Times New Roman" w:hAnsi="Times New Roman" w:cs="Times New Roman"/>
          <w:color w:val="000000" w:themeColor="text1"/>
          <w:sz w:val="28"/>
          <w:szCs w:val="28"/>
          <w:shd w:val="clear" w:color="auto" w:fill="FFFFFF"/>
          <w:lang w:val="vi-VN"/>
        </w:rPr>
        <w:t xml:space="preserve">đánh giá, chấp nhận và cấp phép lưu hành sản phẩm </w:t>
      </w:r>
      <w:r w:rsidRPr="006068DB">
        <w:rPr>
          <w:rFonts w:ascii="Times New Roman" w:eastAsia="Times New Roman" w:hAnsi="Times New Roman" w:cs="Times New Roman"/>
          <w:color w:val="000000" w:themeColor="text1"/>
          <w:sz w:val="28"/>
          <w:szCs w:val="28"/>
          <w:lang w:val="nl-NL"/>
        </w:rPr>
        <w:t>bảo đảm nguồn cung ứng thuốc cho người dân, nâng cao hiệu lực, hiệu quả quản lý nhà nước.</w:t>
      </w:r>
    </w:p>
    <w:p w14:paraId="72A6EC3C" w14:textId="20290B9D" w:rsidR="008E6E13" w:rsidRPr="006068DB" w:rsidRDefault="002E7805" w:rsidP="004500D8">
      <w:pPr>
        <w:widowControl w:val="0"/>
        <w:shd w:val="clear" w:color="auto" w:fill="FFFFFF"/>
        <w:spacing w:before="120" w:after="120" w:line="240" w:lineRule="auto"/>
        <w:ind w:firstLine="720"/>
        <w:jc w:val="both"/>
        <w:rPr>
          <w:rFonts w:ascii="Times New Roman" w:eastAsia="Times New Roman" w:hAnsi="Times New Roman" w:cs="Times New Roman"/>
          <w:b/>
          <w:i/>
          <w:color w:val="000000" w:themeColor="text1"/>
          <w:sz w:val="28"/>
          <w:szCs w:val="28"/>
          <w:lang w:val="nl-NL"/>
        </w:rPr>
      </w:pPr>
      <w:r>
        <w:rPr>
          <w:rFonts w:ascii="Times New Roman" w:eastAsia="Times New Roman" w:hAnsi="Times New Roman" w:cs="Times New Roman"/>
          <w:b/>
          <w:i/>
          <w:color w:val="000000" w:themeColor="text1"/>
          <w:sz w:val="28"/>
          <w:szCs w:val="28"/>
          <w:lang w:val="vi-VN"/>
        </w:rPr>
        <w:t>3</w:t>
      </w:r>
      <w:r w:rsidR="008E6E13" w:rsidRPr="006068DB">
        <w:rPr>
          <w:rFonts w:ascii="Times New Roman" w:eastAsia="Times New Roman" w:hAnsi="Times New Roman" w:cs="Times New Roman"/>
          <w:b/>
          <w:i/>
          <w:color w:val="000000" w:themeColor="text1"/>
          <w:sz w:val="28"/>
          <w:szCs w:val="28"/>
          <w:lang w:val="nl-NL"/>
        </w:rPr>
        <w:t>. Các giải pháp đề xuất để giải quyết vấn đề</w:t>
      </w:r>
    </w:p>
    <w:p w14:paraId="08C1B79B" w14:textId="77777777" w:rsidR="008E6E13" w:rsidRPr="006068DB" w:rsidRDefault="008E6E13"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6068DB">
        <w:rPr>
          <w:rFonts w:ascii="Times New Roman" w:eastAsia="Times New Roman" w:hAnsi="Times New Roman" w:cs="Times New Roman"/>
          <w:i/>
          <w:color w:val="000000" w:themeColor="text1"/>
          <w:sz w:val="28"/>
          <w:szCs w:val="28"/>
          <w:lang w:val="nl-NL"/>
        </w:rPr>
        <w:t>- Giải pháp 1:</w:t>
      </w:r>
      <w:r w:rsidRPr="006068DB">
        <w:rPr>
          <w:rFonts w:ascii="Times New Roman" w:eastAsia="Times New Roman" w:hAnsi="Times New Roman" w:cs="Times New Roman"/>
          <w:color w:val="000000" w:themeColor="text1"/>
          <w:sz w:val="28"/>
          <w:szCs w:val="28"/>
          <w:lang w:val="nl-NL"/>
        </w:rPr>
        <w:t xml:space="preserve"> Giữ nguyên quy định của pháp luật hiện hành.</w:t>
      </w:r>
    </w:p>
    <w:p w14:paraId="1EE432B9" w14:textId="7D5819E1" w:rsidR="002E7805" w:rsidRPr="0008309A" w:rsidRDefault="008E6E13" w:rsidP="004500D8">
      <w:pPr>
        <w:widowControl w:val="0"/>
        <w:shd w:val="clear" w:color="auto" w:fill="FFFFFF"/>
        <w:spacing w:before="120" w:after="120" w:line="240" w:lineRule="auto"/>
        <w:ind w:firstLine="720"/>
        <w:jc w:val="both"/>
        <w:rPr>
          <w:rFonts w:ascii="Times New Roman" w:eastAsia="Times New Roman" w:hAnsi="Times New Roman" w:cs="Times New Roman"/>
          <w:b/>
          <w:bCs/>
          <w:i/>
          <w:iCs/>
          <w:color w:val="000000" w:themeColor="text1"/>
          <w:sz w:val="28"/>
          <w:szCs w:val="28"/>
          <w:u w:val="single"/>
          <w:lang w:val="vi-VN"/>
        </w:rPr>
      </w:pPr>
      <w:r w:rsidRPr="006068DB">
        <w:rPr>
          <w:rFonts w:ascii="Times New Roman" w:eastAsia="Times New Roman" w:hAnsi="Times New Roman" w:cs="Times New Roman"/>
          <w:i/>
          <w:color w:val="000000" w:themeColor="text1"/>
          <w:sz w:val="28"/>
          <w:szCs w:val="28"/>
          <w:lang w:val="nl-NL"/>
        </w:rPr>
        <w:t>- Giải pháp 2:</w:t>
      </w:r>
      <w:r w:rsidRPr="006068DB">
        <w:rPr>
          <w:rFonts w:ascii="Times New Roman" w:eastAsia="Times New Roman" w:hAnsi="Times New Roman" w:cs="Times New Roman"/>
          <w:color w:val="000000" w:themeColor="text1"/>
          <w:sz w:val="28"/>
          <w:szCs w:val="28"/>
          <w:lang w:val="nl-NL"/>
        </w:rPr>
        <w:t xml:space="preserve"> </w:t>
      </w:r>
      <w:r w:rsidR="002E7805">
        <w:rPr>
          <w:rFonts w:ascii="Times New Roman" w:eastAsia="Times New Roman" w:hAnsi="Times New Roman" w:cs="Times New Roman"/>
          <w:color w:val="000000" w:themeColor="text1"/>
          <w:sz w:val="28"/>
          <w:szCs w:val="28"/>
          <w:lang w:val="vi-VN"/>
        </w:rPr>
        <w:t xml:space="preserve">Sửa đổi, bổ sung các quy định đang </w:t>
      </w:r>
      <w:r w:rsidR="000D7FC4">
        <w:rPr>
          <w:rFonts w:ascii="Times New Roman" w:eastAsia="Times New Roman" w:hAnsi="Times New Roman" w:cs="Times New Roman"/>
          <w:color w:val="000000" w:themeColor="text1"/>
          <w:sz w:val="28"/>
          <w:szCs w:val="28"/>
          <w:lang w:val="vi-VN"/>
        </w:rPr>
        <w:t xml:space="preserve">còn </w:t>
      </w:r>
      <w:r w:rsidR="002E7805">
        <w:rPr>
          <w:rFonts w:ascii="Times New Roman" w:eastAsia="Times New Roman" w:hAnsi="Times New Roman" w:cs="Times New Roman"/>
          <w:color w:val="000000" w:themeColor="text1"/>
          <w:sz w:val="28"/>
          <w:szCs w:val="28"/>
          <w:lang w:val="vi-VN"/>
        </w:rPr>
        <w:t xml:space="preserve">bất cập, đảm bảo việc xử lý hồ sơ đúng quy định, đúng thời gian, giảm ảnh hưởng đến hoạt động của doanh nghiệp và đảm bảo cung ứng kịp thời và đủ thuốc cho công tác phòng và điều trị bênh của người dân. Cụ thể: </w:t>
      </w:r>
      <w:r w:rsidR="002E7805" w:rsidRPr="0008309A">
        <w:rPr>
          <w:rFonts w:ascii="Times New Roman" w:eastAsia="Times New Roman" w:hAnsi="Times New Roman" w:cs="Times New Roman"/>
          <w:b/>
          <w:bCs/>
          <w:i/>
          <w:iCs/>
          <w:color w:val="000000" w:themeColor="text1"/>
          <w:sz w:val="28"/>
          <w:szCs w:val="28"/>
          <w:u w:val="single"/>
          <w:lang w:val="vi-VN"/>
        </w:rPr>
        <w:t xml:space="preserve"> </w:t>
      </w:r>
    </w:p>
    <w:p w14:paraId="337AAA77" w14:textId="77777777" w:rsidR="002E7805" w:rsidRPr="0008309A" w:rsidRDefault="002E7805"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08309A">
        <w:rPr>
          <w:rFonts w:ascii="Times New Roman" w:eastAsia="Times New Roman" w:hAnsi="Times New Roman" w:cs="Times New Roman"/>
          <w:color w:val="000000" w:themeColor="text1"/>
          <w:sz w:val="28"/>
          <w:szCs w:val="28"/>
          <w:lang w:val="vi-VN"/>
        </w:rPr>
        <w:t xml:space="preserve">1. Bổ sung cơ sở được phép nộp hồ sơ đề nghị đánh giá, cho phép cơ sở sản xuất được phép nộp hồ sơ đề nghị đánh giá thay vì quy định cũ chỉ cho phép cơ sở đăng ký thuốc, nguyên liệu làm thuốc được ủy quyền của cơ sở sản xuất được phép nộp hồ sơ. </w:t>
      </w:r>
    </w:p>
    <w:p w14:paraId="03EA671C" w14:textId="7F80A134" w:rsidR="002E7805" w:rsidRPr="0008309A" w:rsidRDefault="002E7805"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08309A">
        <w:rPr>
          <w:rFonts w:ascii="Times New Roman" w:eastAsia="Times New Roman" w:hAnsi="Times New Roman" w:cs="Times New Roman"/>
          <w:color w:val="000000" w:themeColor="text1"/>
          <w:sz w:val="28"/>
          <w:szCs w:val="28"/>
          <w:lang w:val="vi-VN"/>
        </w:rPr>
        <w:t xml:space="preserve">Việc chỉ cho phép cơ sở sản xuất thuốc, nguyên liệu làm thuốc được phép nộp hồ sơ tạo điều kiện thuận lợi cho các cơ sở sản xuất trong vấn đề bảo mật hồ </w:t>
      </w:r>
      <w:r w:rsidRPr="0008309A">
        <w:rPr>
          <w:rFonts w:ascii="Times New Roman" w:eastAsia="Times New Roman" w:hAnsi="Times New Roman" w:cs="Times New Roman"/>
          <w:color w:val="000000" w:themeColor="text1"/>
          <w:sz w:val="28"/>
          <w:szCs w:val="28"/>
          <w:lang w:val="vi-VN"/>
        </w:rPr>
        <w:lastRenderedPageBreak/>
        <w:t>sơ, thông tin nhà máy (cụ thể trong quá trình thực hiện, một số cơ sở sản xuất không đồng ý cung cấp các tài liệu như Báo cáo thanh tra, Hồ sơ tổng thể nhà máy,...cho cơ sở đăng ký mà trực tiếp gửi email cho cơ quan quản lý)</w:t>
      </w:r>
      <w:r w:rsidR="000D7FC4">
        <w:rPr>
          <w:rFonts w:ascii="Times New Roman" w:eastAsia="Times New Roman" w:hAnsi="Times New Roman" w:cs="Times New Roman"/>
          <w:color w:val="000000" w:themeColor="text1"/>
          <w:sz w:val="28"/>
          <w:szCs w:val="28"/>
          <w:lang w:val="vi-VN"/>
        </w:rPr>
        <w:t>.</w:t>
      </w:r>
    </w:p>
    <w:p w14:paraId="52824269" w14:textId="77777777" w:rsidR="002E7805" w:rsidRPr="0008309A" w:rsidRDefault="002E7805"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08309A">
        <w:rPr>
          <w:rFonts w:ascii="Times New Roman" w:eastAsia="Times New Roman" w:hAnsi="Times New Roman" w:cs="Times New Roman"/>
          <w:color w:val="000000" w:themeColor="text1"/>
          <w:sz w:val="28"/>
          <w:szCs w:val="28"/>
          <w:lang w:val="vi-VN"/>
        </w:rPr>
        <w:t xml:space="preserve">2. Làm rõ việc thừa nhận đối với hình thức đánh giá thuộc trường hợp Công nhận, thừa nhận kết quả thanh tra, kiểm tra của cơ quan quản lý nhà nước về dược đối với yêu cầu đáp ứng thực hành tốt sản xuất thuốc, cụ thể: </w:t>
      </w:r>
    </w:p>
    <w:p w14:paraId="6A3A9A8C" w14:textId="77777777"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i/>
          <w:iCs/>
          <w:sz w:val="28"/>
          <w:szCs w:val="28"/>
          <w:lang w:val="vi-VN"/>
        </w:rPr>
      </w:pPr>
      <w:r w:rsidRPr="0008309A">
        <w:rPr>
          <w:rFonts w:ascii="Times New Roman" w:hAnsi="Times New Roman" w:cs="Times New Roman"/>
          <w:sz w:val="28"/>
          <w:szCs w:val="28"/>
          <w:lang w:val="vi-VN"/>
        </w:rPr>
        <w:tab/>
        <w:t xml:space="preserve">Nghị định cũ quy định: </w:t>
      </w:r>
      <w:r w:rsidRPr="0008309A">
        <w:rPr>
          <w:rFonts w:ascii="Times New Roman" w:hAnsi="Times New Roman" w:cs="Times New Roman"/>
          <w:i/>
          <w:iCs/>
          <w:sz w:val="28"/>
          <w:szCs w:val="28"/>
          <w:lang w:val="vi-VN"/>
        </w:rPr>
        <w:t>“...</w:t>
      </w:r>
      <w:r w:rsidRPr="0008309A">
        <w:rPr>
          <w:rFonts w:ascii="Times New Roman" w:hAnsi="Times New Roman" w:cs="Times New Roman"/>
          <w:i/>
          <w:iCs/>
          <w:sz w:val="28"/>
          <w:szCs w:val="28"/>
          <w:lang w:val="pt-BR"/>
        </w:rPr>
        <w:t>b) Cơ sở sản xuất thuộc các nước thành viên ICH, Australia và được một trong các cơ quan quản lý dược của Hoa Kỳ (US Food and Drug Administration, USFDA), các nước thuộc Liên minh Châu Âu (European Union, European Medicines Agency (EMA)), Australia (</w:t>
      </w:r>
      <w:r w:rsidRPr="0008309A">
        <w:rPr>
          <w:rFonts w:ascii="Times New Roman" w:hAnsi="Times New Roman" w:cs="Times New Roman"/>
          <w:i/>
          <w:iCs/>
          <w:sz w:val="28"/>
          <w:szCs w:val="28"/>
          <w:lang w:val="vi-VN"/>
        </w:rPr>
        <w:t>Therapeutic Goods Administration</w:t>
      </w:r>
      <w:r w:rsidRPr="0008309A">
        <w:rPr>
          <w:rFonts w:ascii="Times New Roman" w:hAnsi="Times New Roman" w:cs="Times New Roman"/>
          <w:i/>
          <w:iCs/>
          <w:sz w:val="28"/>
          <w:szCs w:val="28"/>
          <w:lang w:val="pt-BR"/>
        </w:rPr>
        <w:t>, </w:t>
      </w:r>
      <w:r w:rsidRPr="0008309A">
        <w:rPr>
          <w:rFonts w:ascii="Times New Roman" w:hAnsi="Times New Roman" w:cs="Times New Roman"/>
          <w:i/>
          <w:iCs/>
          <w:sz w:val="28"/>
          <w:szCs w:val="28"/>
          <w:lang w:val="vi-VN"/>
        </w:rPr>
        <w:t>TGA)</w:t>
      </w:r>
      <w:r w:rsidRPr="0008309A">
        <w:rPr>
          <w:rFonts w:ascii="Times New Roman" w:hAnsi="Times New Roman" w:cs="Times New Roman"/>
          <w:i/>
          <w:iCs/>
          <w:sz w:val="28"/>
          <w:szCs w:val="28"/>
          <w:lang w:val="pt-BR"/>
        </w:rPr>
        <w:t>, Nhật Bản (</w:t>
      </w:r>
      <w:r w:rsidRPr="0008309A">
        <w:rPr>
          <w:rFonts w:ascii="Times New Roman" w:hAnsi="Times New Roman" w:cs="Times New Roman"/>
          <w:i/>
          <w:iCs/>
          <w:sz w:val="28"/>
          <w:szCs w:val="28"/>
          <w:lang w:val="vi-VN"/>
        </w:rPr>
        <w:t>Pharmaceuticals and Medical Devices Agency</w:t>
      </w:r>
      <w:r w:rsidRPr="0008309A">
        <w:rPr>
          <w:rFonts w:ascii="Times New Roman" w:hAnsi="Times New Roman" w:cs="Times New Roman"/>
          <w:i/>
          <w:iCs/>
          <w:sz w:val="28"/>
          <w:szCs w:val="28"/>
          <w:lang w:val="pt-BR"/>
        </w:rPr>
        <w:t>, PMDA) hoặc Canada (Health Canada) kiểm tra, đánh giá đáp ứng thực hành tốt sản xuất, trừ trường hợp quy định tại khoản 3 Điều này</w:t>
      </w:r>
      <w:r w:rsidRPr="0008309A">
        <w:rPr>
          <w:rFonts w:ascii="Times New Roman" w:hAnsi="Times New Roman" w:cs="Times New Roman"/>
          <w:i/>
          <w:iCs/>
          <w:sz w:val="28"/>
          <w:szCs w:val="28"/>
          <w:lang w:val="vi-VN"/>
        </w:rPr>
        <w:t>”</w:t>
      </w:r>
    </w:p>
    <w:p w14:paraId="6547D5FB" w14:textId="77777777"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i/>
          <w:iCs/>
          <w:sz w:val="28"/>
          <w:szCs w:val="28"/>
          <w:lang w:val="vi-VN"/>
        </w:rPr>
      </w:pPr>
      <w:r w:rsidRPr="0008309A">
        <w:rPr>
          <w:rFonts w:ascii="Times New Roman" w:hAnsi="Times New Roman" w:cs="Times New Roman"/>
          <w:sz w:val="28"/>
          <w:szCs w:val="28"/>
          <w:lang w:val="vi-VN"/>
        </w:rPr>
        <w:tab/>
        <w:t xml:space="preserve">Nghị định mới: </w:t>
      </w:r>
      <w:r w:rsidRPr="0008309A">
        <w:rPr>
          <w:rFonts w:ascii="Times New Roman" w:hAnsi="Times New Roman" w:cs="Times New Roman"/>
          <w:i/>
          <w:iCs/>
          <w:sz w:val="28"/>
          <w:szCs w:val="28"/>
          <w:lang w:val="vi-VN"/>
        </w:rPr>
        <w:t>“</w:t>
      </w:r>
      <w:r w:rsidRPr="0008309A">
        <w:rPr>
          <w:rFonts w:ascii="Times New Roman" w:hAnsi="Times New Roman" w:cs="Times New Roman"/>
          <w:i/>
          <w:iCs/>
          <w:sz w:val="28"/>
          <w:szCs w:val="28"/>
          <w:lang w:val="pt-BR"/>
        </w:rPr>
        <w:t>...b) Cơ sở sản xuất thuộc các nước có cơ quan quản lý dược là cơ quan quản lý dược chặt chẽ (SRA) hoặc cơ quan quản lý dược được Bộ Y tế công nhận trên cơ sở phân loại của Tổ chức Y tế thế giới và được một trong các cơ cơ quan này kiểm tra, đánh giá đáp ứng thực hành tốt sản xuất, trừ trường hợp quy định tại khoản 3 Điều này</w:t>
      </w:r>
      <w:r w:rsidRPr="0008309A">
        <w:rPr>
          <w:rFonts w:ascii="Times New Roman" w:hAnsi="Times New Roman" w:cs="Times New Roman"/>
          <w:i/>
          <w:iCs/>
          <w:sz w:val="28"/>
          <w:szCs w:val="28"/>
          <w:lang w:val="vi-VN"/>
        </w:rPr>
        <w:t>”</w:t>
      </w:r>
    </w:p>
    <w:p w14:paraId="0FE8F852" w14:textId="4533D2F2"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i/>
          <w:iCs/>
          <w:sz w:val="28"/>
          <w:szCs w:val="28"/>
          <w:lang w:val="pt-BR"/>
        </w:rPr>
      </w:pPr>
      <w:r w:rsidRPr="0008309A">
        <w:rPr>
          <w:rFonts w:ascii="Times New Roman" w:hAnsi="Times New Roman" w:cs="Times New Roman"/>
          <w:i/>
          <w:iCs/>
          <w:sz w:val="28"/>
          <w:szCs w:val="28"/>
          <w:lang w:val="vi-VN"/>
        </w:rPr>
        <w:tab/>
      </w:r>
      <w:r w:rsidRPr="0008309A">
        <w:rPr>
          <w:rFonts w:ascii="Times New Roman" w:hAnsi="Times New Roman" w:cs="Times New Roman"/>
          <w:i/>
          <w:iCs/>
          <w:sz w:val="28"/>
          <w:szCs w:val="28"/>
          <w:lang w:val="pt-BR"/>
        </w:rPr>
        <w:t>c) Việc công nhận, thừa nhận kết quả thanh tra, kiểm tra đáp ứng Thực hành tốt sản xuất bao gồm cả phạm vi chứng nhận và nguyên tắc, tiêu chuẩn thực hành tốt sản xuất và các nội dung khác liên quan đến thực hành tốt sản xuất/ điều</w:t>
      </w:r>
      <w:r w:rsidR="000D7FC4">
        <w:rPr>
          <w:rFonts w:ascii="Times New Roman" w:hAnsi="Times New Roman" w:cs="Times New Roman"/>
          <w:i/>
          <w:iCs/>
          <w:sz w:val="28"/>
          <w:szCs w:val="28"/>
          <w:lang w:val="vi-VN"/>
        </w:rPr>
        <w:t xml:space="preserve"> </w:t>
      </w:r>
      <w:r w:rsidRPr="0008309A">
        <w:rPr>
          <w:rFonts w:ascii="Times New Roman" w:hAnsi="Times New Roman" w:cs="Times New Roman"/>
          <w:i/>
          <w:iCs/>
          <w:sz w:val="28"/>
          <w:szCs w:val="28"/>
          <w:lang w:val="pt-BR"/>
        </w:rPr>
        <w:t xml:space="preserve">kiện sản xuất thuốc, nguyên liệu làm thuốc. </w:t>
      </w:r>
    </w:p>
    <w:p w14:paraId="778B181C" w14:textId="77777777"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ab/>
        <w:t xml:space="preserve">Việc làm rõ quy định trên phù hợp với xu thế và các quy đinh hiện hành, đảm bảo thống nhất trong các quy định về quản lý dược, cụ thể: đối với việc thừa nhận một số nội dung hồ sơ đăng ký thuốc đang được quy định và thực hiện đối với các cơ quan quản lý của các nước thuộc SRA, việc đánh giá đáp ứng GMP là một trong các điều kiện cần để cấp phép lưu hành sản phẩm. Vì vậy, việc thừa nhận kết quả đánh giá đáp ứng GMP của các cơ quan quản lý của các nước thuộc các nước SRA hoàn toàn phù hợp, đồng bộ và thống nhất với các quy định hiện hành. </w:t>
      </w:r>
    </w:p>
    <w:p w14:paraId="2E28DE76" w14:textId="37E5CD64"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ab/>
        <w:t xml:space="preserve">3. Làm rõ đối với Hồ sơ đề nghị đánh giá, quy </w:t>
      </w:r>
      <w:r w:rsidR="000D7FC4">
        <w:rPr>
          <w:rFonts w:ascii="Times New Roman" w:hAnsi="Times New Roman" w:cs="Times New Roman"/>
          <w:sz w:val="28"/>
          <w:szCs w:val="28"/>
          <w:lang w:val="vi-VN"/>
        </w:rPr>
        <w:t xml:space="preserve">định </w:t>
      </w:r>
      <w:r w:rsidRPr="0008309A">
        <w:rPr>
          <w:rFonts w:ascii="Times New Roman" w:hAnsi="Times New Roman" w:cs="Times New Roman"/>
          <w:sz w:val="28"/>
          <w:szCs w:val="28"/>
          <w:lang w:val="vi-VN"/>
        </w:rPr>
        <w:t xml:space="preserve">rõ cho các trường hợp vướng mắc trong thời gian qua, cụ thể: </w:t>
      </w:r>
    </w:p>
    <w:p w14:paraId="70EB2B1B" w14:textId="77777777"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ab/>
        <w:t>- Quy định đối với các trường hợp cơ quan quản lý nước ngoài không cấp giấy chứng nhận thực hành tốt sản xuất, giấy phép sản xuất cơ sở được phép thay thế bằng các tài liệu pháp lý khác chứng minh tình trạng đáp ứng GMP của cơ sở.</w:t>
      </w:r>
    </w:p>
    <w:p w14:paraId="08E1ADA3" w14:textId="77777777" w:rsidR="002E7805" w:rsidRPr="0008309A" w:rsidRDefault="002E7805"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ab/>
        <w:t>- Miễn thủ tục chứng thực, hợp pháp hóa lãnh sự đối với Giấy chứng nhận thực hành tốt sản xuất thuốc hoặc giấy phép sản xuất hoặc tài liệu pháp lý chứng nhận tình trạng đáp ứng thực hành tốt sản xuất đối với các trường hợp được trao đổi/gửi trực tiếp tới Bộ Y tế từ cơ quan quản lý có thẩm quyền của nước cấp hoặc được công bố trên trang thông tin điện tử của Cơ quan quản lý dược nước cấp hoặc trên trang thông tin điển tử của Cơ quản lý dược Châu Âu (EMA).</w:t>
      </w:r>
    </w:p>
    <w:p w14:paraId="54CEFF62" w14:textId="77777777" w:rsidR="002E7805" w:rsidRPr="0008309A" w:rsidRDefault="002E7805" w:rsidP="004500D8">
      <w:pPr>
        <w:tabs>
          <w:tab w:val="left" w:pos="810"/>
          <w:tab w:val="left" w:pos="1170"/>
        </w:tabs>
        <w:spacing w:before="120" w:after="120" w:line="240" w:lineRule="auto"/>
        <w:ind w:firstLine="720"/>
        <w:jc w:val="both"/>
        <w:rPr>
          <w:rFonts w:ascii="Times New Roman" w:eastAsia="Times New Roman" w:hAnsi="Times New Roman" w:cs="Times New Roman"/>
          <w:sz w:val="28"/>
          <w:szCs w:val="28"/>
          <w:lang w:val="vi-VN"/>
        </w:rPr>
      </w:pPr>
      <w:r w:rsidRPr="0008309A">
        <w:rPr>
          <w:rFonts w:ascii="Times New Roman" w:hAnsi="Times New Roman" w:cs="Times New Roman"/>
          <w:sz w:val="28"/>
          <w:szCs w:val="28"/>
          <w:lang w:val="vi-VN"/>
        </w:rPr>
        <w:lastRenderedPageBreak/>
        <w:tab/>
        <w:t>- Quy định cụ thể đối với t</w:t>
      </w:r>
      <w:r w:rsidRPr="0008309A">
        <w:rPr>
          <w:rFonts w:ascii="Times New Roman" w:eastAsia="Times New Roman" w:hAnsi="Times New Roman" w:cs="Times New Roman"/>
          <w:sz w:val="28"/>
          <w:szCs w:val="28"/>
          <w:lang w:val="vi-VN"/>
        </w:rPr>
        <w:t>rường hợp giấy chứng nhận thực hành tốt sản xuất, giấy phép sản xuất thuốc không ghi thời hạn hiệu lực, các tài liệu này phải được cấp hoặc ban hành trong thời hạn không quá 03 năm kể từ ngày cấp.</w:t>
      </w:r>
      <w:r w:rsidRPr="0008309A" w:rsidDel="00B06F6F">
        <w:rPr>
          <w:rFonts w:ascii="Times New Roman" w:eastAsia="Times New Roman" w:hAnsi="Times New Roman" w:cs="Times New Roman"/>
          <w:sz w:val="28"/>
          <w:szCs w:val="28"/>
          <w:lang w:val="vi-VN"/>
        </w:rPr>
        <w:t xml:space="preserve"> </w:t>
      </w:r>
    </w:p>
    <w:p w14:paraId="24284325" w14:textId="06054A87" w:rsidR="002E7805" w:rsidRPr="0008309A" w:rsidRDefault="002E7805" w:rsidP="004500D8">
      <w:pPr>
        <w:tabs>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4</w:t>
      </w:r>
      <w:r w:rsidRPr="0008309A">
        <w:rPr>
          <w:rFonts w:ascii="Times New Roman" w:hAnsi="Times New Roman" w:cs="Times New Roman"/>
          <w:sz w:val="28"/>
          <w:szCs w:val="28"/>
          <w:lang w:val="pt-BR"/>
        </w:rPr>
        <w:t>. Quy định về việc cập nhật tình trạng đáp ứng thực hành tốt sản xuất của cơ sở sản xuất thuốc, nguyên liệu làm thuốc</w:t>
      </w:r>
      <w:r w:rsidRPr="0008309A">
        <w:rPr>
          <w:rFonts w:ascii="Times New Roman" w:hAnsi="Times New Roman" w:cs="Times New Roman"/>
          <w:sz w:val="28"/>
          <w:szCs w:val="28"/>
          <w:lang w:val="vi-VN"/>
        </w:rPr>
        <w:t>, cụ thể: trách nhiệm cập nhật, hồ sơ cập nhật, nội dung rà soát, trình tự thủ tục rà soát, xử lý để cập nhật tình trạng đáp ứng GMP</w:t>
      </w:r>
      <w:r>
        <w:rPr>
          <w:rFonts w:ascii="Times New Roman" w:hAnsi="Times New Roman" w:cs="Times New Roman"/>
          <w:sz w:val="28"/>
          <w:szCs w:val="28"/>
          <w:lang w:val="vi-VN"/>
        </w:rPr>
        <w:t xml:space="preserve">: </w:t>
      </w:r>
    </w:p>
    <w:p w14:paraId="37A4B58A" w14:textId="0340AD55" w:rsidR="002E7805" w:rsidRDefault="002E7805" w:rsidP="004500D8">
      <w:pPr>
        <w:tabs>
          <w:tab w:val="left" w:pos="1170"/>
        </w:tabs>
        <w:spacing w:before="120" w:after="120" w:line="240" w:lineRule="auto"/>
        <w:ind w:firstLine="720"/>
        <w:jc w:val="both"/>
        <w:rPr>
          <w:rFonts w:ascii="Times New Roman" w:hAnsi="Times New Roman" w:cs="Times New Roman"/>
          <w:sz w:val="28"/>
          <w:szCs w:val="28"/>
          <w:lang w:val="pt-BR"/>
        </w:rPr>
      </w:pPr>
      <w:r w:rsidRPr="00FB3031">
        <w:rPr>
          <w:rFonts w:ascii="Times New Roman" w:hAnsi="Times New Roman" w:cs="Times New Roman"/>
          <w:sz w:val="28"/>
          <w:szCs w:val="28"/>
          <w:lang w:val="pt-BR"/>
        </w:rPr>
        <w:t xml:space="preserve">- </w:t>
      </w:r>
      <w:r>
        <w:rPr>
          <w:rFonts w:ascii="Times New Roman" w:hAnsi="Times New Roman" w:cs="Times New Roman"/>
          <w:sz w:val="28"/>
          <w:szCs w:val="28"/>
          <w:lang w:val="vi-VN"/>
        </w:rPr>
        <w:t xml:space="preserve">Quy định riêng cho </w:t>
      </w:r>
      <w:r w:rsidRPr="00FB3031">
        <w:rPr>
          <w:rFonts w:ascii="Times New Roman" w:hAnsi="Times New Roman" w:cs="Times New Roman"/>
          <w:sz w:val="28"/>
          <w:szCs w:val="28"/>
          <w:lang w:val="pt-BR"/>
        </w:rPr>
        <w:t xml:space="preserve">Hồ sơ cập nhật tình trạng đáp ứng </w:t>
      </w:r>
      <w:r>
        <w:rPr>
          <w:rFonts w:ascii="Times New Roman" w:hAnsi="Times New Roman" w:cs="Times New Roman"/>
          <w:sz w:val="28"/>
          <w:szCs w:val="28"/>
          <w:lang w:val="vi-VN"/>
        </w:rPr>
        <w:t xml:space="preserve">GMP (đơn giản hơn đối với hồ sơ nộp lần đầu), cụ thể: </w:t>
      </w:r>
      <w:r w:rsidRPr="00FB3031">
        <w:rPr>
          <w:rFonts w:ascii="Times New Roman" w:hAnsi="Times New Roman" w:cs="Times New Roman"/>
          <w:sz w:val="28"/>
          <w:szCs w:val="28"/>
          <w:lang w:val="pt-BR"/>
        </w:rPr>
        <w:t>Giấy chứng nhận thực hành tốt sản xuất hoặc giấy phép sản xuất hoặc tài liệu pháp lý khác được Bộ Y tế chấp nhận</w:t>
      </w:r>
      <w:r>
        <w:rPr>
          <w:rFonts w:ascii="Times New Roman" w:hAnsi="Times New Roman" w:cs="Times New Roman"/>
          <w:sz w:val="28"/>
          <w:szCs w:val="28"/>
          <w:lang w:val="vi-VN"/>
        </w:rPr>
        <w:t xml:space="preserve"> (đối với hình thức thừa nhận)</w:t>
      </w:r>
      <w:r w:rsidRPr="00FB3031">
        <w:rPr>
          <w:rFonts w:ascii="Times New Roman" w:hAnsi="Times New Roman" w:cs="Times New Roman"/>
          <w:sz w:val="28"/>
          <w:szCs w:val="28"/>
          <w:lang w:val="pt-BR"/>
        </w:rPr>
        <w:t>; Giấy chứng nhận thực hành tốt sản xuất hoặc giấy phép sản xuất hoặc tài liệu pháp lý khác được Bộ Y tế chấp</w:t>
      </w:r>
      <w:r w:rsidR="000D7FC4">
        <w:rPr>
          <w:rFonts w:ascii="Times New Roman" w:hAnsi="Times New Roman" w:cs="Times New Roman"/>
          <w:sz w:val="28"/>
          <w:szCs w:val="28"/>
          <w:lang w:val="vi-VN"/>
        </w:rPr>
        <w:t xml:space="preserve"> nhận</w:t>
      </w:r>
      <w:r w:rsidRPr="00FB3031">
        <w:rPr>
          <w:rFonts w:ascii="Times New Roman" w:hAnsi="Times New Roman" w:cs="Times New Roman"/>
          <w:sz w:val="28"/>
          <w:szCs w:val="28"/>
          <w:lang w:val="pt-BR"/>
        </w:rPr>
        <w:t xml:space="preserve"> và báo cáo kiểm tra thực hành tốt sản xuất tương ứng</w:t>
      </w:r>
      <w:r>
        <w:rPr>
          <w:rFonts w:ascii="Times New Roman" w:hAnsi="Times New Roman" w:cs="Times New Roman"/>
          <w:sz w:val="28"/>
          <w:szCs w:val="28"/>
          <w:lang w:val="vi-VN"/>
        </w:rPr>
        <w:t xml:space="preserve"> (đối với hình thức thẩm định hồ sơ) và </w:t>
      </w:r>
      <w:r w:rsidRPr="00FB3031">
        <w:rPr>
          <w:rFonts w:ascii="Times New Roman" w:hAnsi="Times New Roman" w:cs="Times New Roman"/>
          <w:sz w:val="28"/>
          <w:szCs w:val="28"/>
          <w:lang w:val="pt-BR"/>
        </w:rPr>
        <w:t>Báo cáo về tình trạng không đáp ứng thực hành tốt sản xuất và sự khắc phục tình trạng không đáp ứng thực hành tốt sản xuất (nếu có).</w:t>
      </w:r>
    </w:p>
    <w:p w14:paraId="44D53378" w14:textId="77777777" w:rsidR="002E7805" w:rsidRPr="00916BD3" w:rsidRDefault="002E7805" w:rsidP="004500D8">
      <w:pPr>
        <w:tabs>
          <w:tab w:val="left" w:pos="1170"/>
        </w:tabs>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Quy định cụ thể thời gian thực hiện đối với việc cập nhật để đảm bảo kịp thời đánh giá công bố không gây chậm trễ ảnh hưởng đến hoạt động của doanh nghiệp.</w:t>
      </w:r>
    </w:p>
    <w:p w14:paraId="59BC9E4C" w14:textId="2F3AD5CE"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b/>
          <w:i/>
          <w:color w:val="000000" w:themeColor="text1"/>
          <w:spacing w:val="2"/>
          <w:sz w:val="28"/>
          <w:szCs w:val="28"/>
          <w:lang w:val="vi-VN"/>
        </w:rPr>
      </w:pPr>
      <w:r w:rsidRPr="006068DB">
        <w:rPr>
          <w:rFonts w:ascii="Times New Roman" w:eastAsia="Times New Roman" w:hAnsi="Times New Roman" w:cs="Times New Roman"/>
          <w:b/>
          <w:i/>
          <w:color w:val="000000" w:themeColor="text1"/>
          <w:spacing w:val="2"/>
          <w:sz w:val="28"/>
          <w:szCs w:val="28"/>
          <w:lang w:val="nl-NL"/>
        </w:rPr>
        <w:t>4. Đánh giá tác động của các giải pháp đối với đối tượng chịu sự tác động trực tiếp của chính sách và các đối tượng khác có liên quan</w:t>
      </w:r>
    </w:p>
    <w:p w14:paraId="3411AB3E" w14:textId="77777777" w:rsidR="008E6E13" w:rsidRPr="006068DB" w:rsidRDefault="001C21F9"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6068DB">
        <w:rPr>
          <w:rFonts w:ascii="Times New Roman" w:eastAsia="Times New Roman" w:hAnsi="Times New Roman" w:cs="Times New Roman"/>
          <w:b/>
          <w:i/>
          <w:color w:val="000000" w:themeColor="text1"/>
          <w:sz w:val="28"/>
          <w:szCs w:val="28"/>
          <w:lang w:val="nl-NL"/>
        </w:rPr>
        <w:t xml:space="preserve">1.4.1. </w:t>
      </w:r>
      <w:r w:rsidR="008E6E13" w:rsidRPr="006068DB">
        <w:rPr>
          <w:rFonts w:ascii="Times New Roman" w:eastAsia="Times New Roman" w:hAnsi="Times New Roman" w:cs="Times New Roman"/>
          <w:b/>
          <w:i/>
          <w:color w:val="000000" w:themeColor="text1"/>
          <w:sz w:val="28"/>
          <w:szCs w:val="28"/>
          <w:lang w:val="nl-NL"/>
        </w:rPr>
        <w:t xml:space="preserve">Giải pháp 1: </w:t>
      </w:r>
      <w:r w:rsidR="008E6E13" w:rsidRPr="006068DB">
        <w:rPr>
          <w:rFonts w:ascii="Times New Roman" w:eastAsia="Times New Roman" w:hAnsi="Times New Roman" w:cs="Times New Roman"/>
          <w:color w:val="000000" w:themeColor="text1"/>
          <w:spacing w:val="2"/>
          <w:sz w:val="28"/>
          <w:szCs w:val="28"/>
          <w:lang w:val="nl-NL"/>
        </w:rPr>
        <w:t>Giữ nguyên quy định của pháp luật hiện hành</w:t>
      </w:r>
    </w:p>
    <w:p w14:paraId="24E33700"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a) Tác động kinh tế</w:t>
      </w:r>
    </w:p>
    <w:p w14:paraId="3BC1CDCC"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 xml:space="preserve">- Đối với Nhà nước: </w:t>
      </w:r>
    </w:p>
    <w:p w14:paraId="1500D9F0" w14:textId="1408BE50"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 xml:space="preserve">+ </w:t>
      </w:r>
      <w:r w:rsidRPr="006068DB">
        <w:rPr>
          <w:rFonts w:ascii="Times New Roman" w:eastAsia="Times New Roman" w:hAnsi="Times New Roman" w:cs="Times New Roman"/>
          <w:color w:val="000000" w:themeColor="text1"/>
          <w:sz w:val="28"/>
          <w:szCs w:val="28"/>
          <w:lang w:val="pt-BR"/>
        </w:rPr>
        <w:t xml:space="preserve">Tác động tích cực: </w:t>
      </w:r>
      <w:r w:rsidRPr="006068DB">
        <w:rPr>
          <w:rFonts w:ascii="Times New Roman" w:eastAsia="Times New Roman" w:hAnsi="Times New Roman" w:cs="Times New Roman"/>
          <w:color w:val="000000" w:themeColor="text1"/>
          <w:spacing w:val="2"/>
          <w:sz w:val="28"/>
          <w:szCs w:val="28"/>
          <w:lang w:val="nl-NL"/>
        </w:rPr>
        <w:t xml:space="preserve">Không làm phát sinh thêm chi phí trực tiếp. </w:t>
      </w:r>
      <w:r w:rsidR="00473235">
        <w:rPr>
          <w:rFonts w:ascii="Times New Roman" w:eastAsia="Times New Roman" w:hAnsi="Times New Roman" w:cs="Times New Roman"/>
          <w:color w:val="000000" w:themeColor="text1"/>
          <w:spacing w:val="2"/>
          <w:sz w:val="28"/>
          <w:szCs w:val="28"/>
          <w:lang w:val="vi-VN"/>
        </w:rPr>
        <w:t xml:space="preserve">Việc đánh </w:t>
      </w:r>
      <w:r w:rsidR="000D7FC4">
        <w:rPr>
          <w:rFonts w:ascii="Times New Roman" w:eastAsia="Times New Roman" w:hAnsi="Times New Roman" w:cs="Times New Roman"/>
          <w:color w:val="000000" w:themeColor="text1"/>
          <w:spacing w:val="2"/>
          <w:sz w:val="28"/>
          <w:szCs w:val="28"/>
          <w:lang w:val="vi-VN"/>
        </w:rPr>
        <w:t xml:space="preserve">giá </w:t>
      </w:r>
      <w:r w:rsidR="00473235">
        <w:rPr>
          <w:rFonts w:ascii="Times New Roman" w:eastAsia="Times New Roman" w:hAnsi="Times New Roman" w:cs="Times New Roman"/>
          <w:color w:val="000000" w:themeColor="text1"/>
          <w:spacing w:val="2"/>
          <w:sz w:val="28"/>
          <w:szCs w:val="28"/>
          <w:lang w:val="vi-VN"/>
        </w:rPr>
        <w:t xml:space="preserve">đáp ứng GMP của cơ sở sản xuất thuốc, nguyên liệu làm thuốc tại Việt </w:t>
      </w:r>
      <w:r w:rsidR="00431615">
        <w:rPr>
          <w:rFonts w:ascii="Times New Roman" w:eastAsia="Times New Roman" w:hAnsi="Times New Roman" w:cs="Times New Roman"/>
          <w:color w:val="000000" w:themeColor="text1"/>
          <w:spacing w:val="2"/>
          <w:sz w:val="28"/>
          <w:szCs w:val="28"/>
          <w:lang w:val="vi-VN"/>
        </w:rPr>
        <w:t>Nam vẫn được thực hiện như quy định hiện hành</w:t>
      </w:r>
      <w:r w:rsidRPr="006068DB">
        <w:rPr>
          <w:rFonts w:ascii="Times New Roman" w:eastAsia="Times New Roman" w:hAnsi="Times New Roman" w:cs="Times New Roman"/>
          <w:color w:val="000000" w:themeColor="text1"/>
          <w:spacing w:val="2"/>
          <w:sz w:val="28"/>
          <w:szCs w:val="28"/>
          <w:lang w:val="nl-NL"/>
        </w:rPr>
        <w:t xml:space="preserve">. </w:t>
      </w:r>
    </w:p>
    <w:p w14:paraId="58A90027" w14:textId="77777777" w:rsidR="00431615"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color w:val="000000" w:themeColor="text1"/>
          <w:spacing w:val="2"/>
          <w:sz w:val="28"/>
          <w:szCs w:val="28"/>
          <w:lang w:val="nl-NL"/>
        </w:rPr>
        <w:t>+ Tác động tiêu cực: T</w:t>
      </w:r>
      <w:r w:rsidRPr="006068DB">
        <w:rPr>
          <w:rFonts w:ascii="Times New Roman" w:eastAsia="Times New Roman" w:hAnsi="Times New Roman" w:cs="Times New Roman"/>
          <w:color w:val="000000" w:themeColor="text1"/>
          <w:spacing w:val="2"/>
          <w:sz w:val="28"/>
          <w:szCs w:val="28"/>
          <w:lang w:val="vi-VN"/>
        </w:rPr>
        <w:t xml:space="preserve">heo giải pháp này thì sẽ không </w:t>
      </w:r>
      <w:r w:rsidR="00431615">
        <w:rPr>
          <w:rFonts w:ascii="Times New Roman" w:eastAsia="Times New Roman" w:hAnsi="Times New Roman" w:cs="Times New Roman"/>
          <w:color w:val="000000" w:themeColor="text1"/>
          <w:spacing w:val="2"/>
          <w:sz w:val="28"/>
          <w:szCs w:val="28"/>
          <w:lang w:val="vi-VN"/>
        </w:rPr>
        <w:t>giải quyết được một số vướng mắc đặc biệt các vướng mắc đến việc công bố đáp ứng GMP hoặc công bố duy trì tình trạng đáp ứng (công bố cập nhật) của các cơ sở sản xuất thuộc các nước SRA dẫn đến việc chậm trễ trong cấp mới, gia hạn số đăng ký lưu hành thuốc và không đảm bảo được việc cung ứng kịp thời</w:t>
      </w:r>
      <w:r w:rsidRPr="006068DB">
        <w:rPr>
          <w:rFonts w:ascii="Times New Roman" w:eastAsia="Times New Roman" w:hAnsi="Times New Roman" w:cs="Times New Roman"/>
          <w:color w:val="000000" w:themeColor="text1"/>
          <w:spacing w:val="2"/>
          <w:sz w:val="28"/>
          <w:szCs w:val="28"/>
          <w:lang w:val="nl-NL"/>
        </w:rPr>
        <w:t>, hạn chế nguồn cung ứng thuốc</w:t>
      </w:r>
      <w:r w:rsidRPr="006068DB">
        <w:rPr>
          <w:rFonts w:ascii="Times New Roman" w:eastAsia="Times New Roman" w:hAnsi="Times New Roman" w:cs="Times New Roman"/>
          <w:color w:val="000000" w:themeColor="text1"/>
          <w:spacing w:val="2"/>
          <w:sz w:val="28"/>
          <w:szCs w:val="28"/>
          <w:lang w:val="vi-VN"/>
        </w:rPr>
        <w:t xml:space="preserve">, nên sẽ chậm trễ trong công tác chỉ đạo, điều hành, từ đó ảnh hưởng đến hiệu quả công tác </w:t>
      </w:r>
      <w:r w:rsidRPr="006068DB">
        <w:rPr>
          <w:rFonts w:ascii="Times New Roman" w:eastAsia="Times New Roman" w:hAnsi="Times New Roman" w:cs="Times New Roman"/>
          <w:color w:val="000000" w:themeColor="text1"/>
          <w:spacing w:val="2"/>
          <w:sz w:val="28"/>
          <w:szCs w:val="28"/>
          <w:lang w:val="nl-NL"/>
        </w:rPr>
        <w:t xml:space="preserve">chăm sóc sức khỏe nhân dân cũng như công tác </w:t>
      </w:r>
      <w:r w:rsidRPr="006068DB">
        <w:rPr>
          <w:rFonts w:ascii="Times New Roman" w:eastAsia="Times New Roman" w:hAnsi="Times New Roman" w:cs="Times New Roman"/>
          <w:color w:val="000000" w:themeColor="text1"/>
          <w:spacing w:val="2"/>
          <w:sz w:val="28"/>
          <w:szCs w:val="28"/>
          <w:lang w:val="vi-VN"/>
        </w:rPr>
        <w:t>phòng, chống dịch</w:t>
      </w:r>
      <w:r w:rsidRPr="006068DB">
        <w:rPr>
          <w:rFonts w:ascii="Times New Roman" w:eastAsia="Times New Roman" w:hAnsi="Times New Roman" w:cs="Times New Roman"/>
          <w:color w:val="000000" w:themeColor="text1"/>
          <w:spacing w:val="2"/>
          <w:sz w:val="28"/>
          <w:szCs w:val="28"/>
          <w:lang w:val="nl-NL"/>
        </w:rPr>
        <w:t xml:space="preserve"> bệnh, </w:t>
      </w:r>
      <w:r w:rsidRPr="006068DB">
        <w:rPr>
          <w:rFonts w:ascii="Times New Roman" w:eastAsia="Times New Roman" w:hAnsi="Times New Roman" w:cs="Times New Roman"/>
          <w:color w:val="000000" w:themeColor="text1"/>
          <w:spacing w:val="2"/>
          <w:sz w:val="28"/>
          <w:szCs w:val="28"/>
          <w:lang w:val="vi-VN"/>
        </w:rPr>
        <w:t>gián tiếp tác động tiêu cực đến sự phát triển kinh tế.</w:t>
      </w:r>
      <w:r w:rsidRPr="006068DB">
        <w:rPr>
          <w:rFonts w:ascii="Times New Roman" w:eastAsia="Times New Roman" w:hAnsi="Times New Roman" w:cs="Times New Roman"/>
          <w:color w:val="000000" w:themeColor="text1"/>
          <w:spacing w:val="2"/>
          <w:sz w:val="28"/>
          <w:szCs w:val="28"/>
          <w:lang w:val="nl-NL"/>
        </w:rPr>
        <w:t xml:space="preserve"> </w:t>
      </w:r>
    </w:p>
    <w:p w14:paraId="5CB582F5" w14:textId="38F81132" w:rsidR="008E6E13" w:rsidRPr="00DF4B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vi-VN"/>
        </w:rPr>
      </w:pPr>
      <w:r w:rsidRPr="006068DB">
        <w:rPr>
          <w:rFonts w:ascii="Times New Roman" w:eastAsia="Times New Roman" w:hAnsi="Times New Roman" w:cs="Times New Roman"/>
          <w:color w:val="000000" w:themeColor="text1"/>
          <w:spacing w:val="2"/>
          <w:sz w:val="28"/>
          <w:szCs w:val="28"/>
          <w:lang w:val="nl-NL"/>
        </w:rPr>
        <w:t xml:space="preserve">Với số lượng </w:t>
      </w:r>
      <w:r w:rsidR="00BE2E50">
        <w:rPr>
          <w:rFonts w:ascii="Times New Roman" w:eastAsia="Times New Roman" w:hAnsi="Times New Roman" w:cs="Times New Roman"/>
          <w:color w:val="000000" w:themeColor="text1"/>
          <w:spacing w:val="2"/>
          <w:sz w:val="28"/>
          <w:szCs w:val="28"/>
          <w:lang w:val="vi-VN"/>
        </w:rPr>
        <w:t xml:space="preserve">cơ sở sản xuất thuốc nước ngoài cung cấp thuốc vào Việt Nam ngày càng tăng, </w:t>
      </w:r>
      <w:r w:rsidR="00764FBD">
        <w:rPr>
          <w:rFonts w:ascii="Times New Roman" w:eastAsia="Times New Roman" w:hAnsi="Times New Roman" w:cs="Times New Roman"/>
          <w:color w:val="000000" w:themeColor="text1"/>
          <w:spacing w:val="2"/>
          <w:sz w:val="28"/>
          <w:szCs w:val="28"/>
          <w:lang w:val="vi-VN"/>
        </w:rPr>
        <w:t xml:space="preserve">nếu không có quy định về việc chấp nhận các giấy tờ thay thế hoặc miễn hợp pháp hóa cho các trường hợp đã được công bố trên trang thông tin điện tử của cơ quan quản lý dược (cụ thể như cơ quan quản lý dược Châu Âu), thừa nhận kết quả thanh tra của các cơ quan quản lý mạnh, </w:t>
      </w:r>
      <w:r w:rsidRPr="006068DB">
        <w:rPr>
          <w:rFonts w:ascii="Times New Roman" w:eastAsia="Times New Roman" w:hAnsi="Times New Roman" w:cs="Times New Roman"/>
          <w:color w:val="000000" w:themeColor="text1"/>
          <w:spacing w:val="2"/>
          <w:sz w:val="28"/>
          <w:szCs w:val="28"/>
          <w:lang w:val="nl-NL"/>
        </w:rPr>
        <w:t xml:space="preserve">sẽ gây </w:t>
      </w:r>
      <w:r w:rsidR="00764FBD">
        <w:rPr>
          <w:rFonts w:ascii="Times New Roman" w:eastAsia="Times New Roman" w:hAnsi="Times New Roman" w:cs="Times New Roman"/>
          <w:color w:val="000000" w:themeColor="text1"/>
          <w:spacing w:val="2"/>
          <w:sz w:val="28"/>
          <w:szCs w:val="28"/>
          <w:lang w:val="vi-VN"/>
        </w:rPr>
        <w:t>ác</w:t>
      </w:r>
      <w:r w:rsidR="000D7FC4">
        <w:rPr>
          <w:rFonts w:ascii="Times New Roman" w:eastAsia="Times New Roman" w:hAnsi="Times New Roman" w:cs="Times New Roman"/>
          <w:color w:val="000000" w:themeColor="text1"/>
          <w:spacing w:val="2"/>
          <w:sz w:val="28"/>
          <w:szCs w:val="28"/>
          <w:lang w:val="vi-VN"/>
        </w:rPr>
        <w:t>h</w:t>
      </w:r>
      <w:r w:rsidR="00764FBD">
        <w:rPr>
          <w:rFonts w:ascii="Times New Roman" w:eastAsia="Times New Roman" w:hAnsi="Times New Roman" w:cs="Times New Roman"/>
          <w:color w:val="000000" w:themeColor="text1"/>
          <w:spacing w:val="2"/>
          <w:sz w:val="28"/>
          <w:szCs w:val="28"/>
          <w:lang w:val="vi-VN"/>
        </w:rPr>
        <w:t xml:space="preserve"> tắc và gây </w:t>
      </w:r>
      <w:r w:rsidRPr="006068DB">
        <w:rPr>
          <w:rFonts w:ascii="Times New Roman" w:eastAsia="Times New Roman" w:hAnsi="Times New Roman" w:cs="Times New Roman"/>
          <w:color w:val="000000" w:themeColor="text1"/>
          <w:spacing w:val="2"/>
          <w:sz w:val="28"/>
          <w:szCs w:val="28"/>
          <w:lang w:val="nl-NL"/>
        </w:rPr>
        <w:t xml:space="preserve">quá tải cho cơ quan quản lý nhà nước khi tiến hành các thủ tục, từ đó tạo áp lực cho Bộ Y tế </w:t>
      </w:r>
      <w:r w:rsidR="00764FBD">
        <w:rPr>
          <w:rFonts w:ascii="Times New Roman" w:eastAsia="Times New Roman" w:hAnsi="Times New Roman" w:cs="Times New Roman"/>
          <w:color w:val="000000" w:themeColor="text1"/>
          <w:spacing w:val="2"/>
          <w:sz w:val="28"/>
          <w:szCs w:val="28"/>
          <w:lang w:val="vi-VN"/>
        </w:rPr>
        <w:t xml:space="preserve">về việc đảm bảo nguồn cung ứng thuốc (do gây hạn chế </w:t>
      </w:r>
      <w:r w:rsidR="00764FBD">
        <w:rPr>
          <w:rFonts w:ascii="Times New Roman" w:eastAsia="Times New Roman" w:hAnsi="Times New Roman" w:cs="Times New Roman"/>
          <w:color w:val="000000" w:themeColor="text1"/>
          <w:spacing w:val="2"/>
          <w:sz w:val="28"/>
          <w:szCs w:val="28"/>
          <w:lang w:val="vi-VN"/>
        </w:rPr>
        <w:lastRenderedPageBreak/>
        <w:t xml:space="preserve">trong việc cấp/gia hạn số đăng ký) và </w:t>
      </w:r>
      <w:r w:rsidRPr="006068DB">
        <w:rPr>
          <w:rFonts w:ascii="Times New Roman" w:eastAsia="Times New Roman" w:hAnsi="Times New Roman" w:cs="Times New Roman"/>
          <w:color w:val="000000" w:themeColor="text1"/>
          <w:spacing w:val="2"/>
          <w:sz w:val="28"/>
          <w:szCs w:val="28"/>
          <w:lang w:val="nl-NL"/>
        </w:rPr>
        <w:t>phải tăng nguồn nhân lực, đầu tư cơ sở vật chất phục vụ cho việc tiến hành thủ tục trên. Ngoài ra, việc</w:t>
      </w:r>
      <w:r w:rsidR="00BE2E50">
        <w:rPr>
          <w:rFonts w:ascii="Times New Roman" w:eastAsia="Times New Roman" w:hAnsi="Times New Roman" w:cs="Times New Roman"/>
          <w:color w:val="000000" w:themeColor="text1"/>
          <w:spacing w:val="2"/>
          <w:sz w:val="28"/>
          <w:szCs w:val="28"/>
          <w:lang w:val="vi-VN"/>
        </w:rPr>
        <w:t xml:space="preserve"> chậm trễ trong đánh giá đáp ứng GMP dẫn đến</w:t>
      </w:r>
      <w:r w:rsidRPr="006068DB">
        <w:rPr>
          <w:rFonts w:ascii="Times New Roman" w:eastAsia="Times New Roman" w:hAnsi="Times New Roman" w:cs="Times New Roman"/>
          <w:color w:val="000000" w:themeColor="text1"/>
          <w:spacing w:val="2"/>
          <w:sz w:val="28"/>
          <w:szCs w:val="28"/>
          <w:lang w:val="nl-NL"/>
        </w:rPr>
        <w:t xml:space="preserve"> thiếu nguồn cung thuốc có thể làm tăng chi phí thực hiện trong chăm sóc và điều trị bệnh.</w:t>
      </w:r>
    </w:p>
    <w:p w14:paraId="3A6DE8BD"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i/>
          <w:color w:val="000000" w:themeColor="text1"/>
          <w:spacing w:val="2"/>
          <w:sz w:val="28"/>
          <w:szCs w:val="28"/>
          <w:lang w:val="nl-NL"/>
        </w:rPr>
        <w:t>- Đối với doanh nghiệp</w:t>
      </w:r>
      <w:r w:rsidRPr="006068DB">
        <w:rPr>
          <w:rFonts w:ascii="Times New Roman" w:eastAsia="Times New Roman" w:hAnsi="Times New Roman" w:cs="Times New Roman"/>
          <w:color w:val="000000" w:themeColor="text1"/>
          <w:spacing w:val="2"/>
          <w:sz w:val="28"/>
          <w:szCs w:val="28"/>
          <w:lang w:val="nl-NL"/>
        </w:rPr>
        <w:t xml:space="preserve">: </w:t>
      </w:r>
    </w:p>
    <w:p w14:paraId="25867E8B"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color w:val="000000" w:themeColor="text1"/>
          <w:spacing w:val="2"/>
          <w:sz w:val="28"/>
          <w:szCs w:val="28"/>
          <w:lang w:val="nl-NL"/>
        </w:rPr>
        <w:t>+ Tác động tích cực: chưa xác định được tác động tích cực của giải pháp.</w:t>
      </w:r>
    </w:p>
    <w:p w14:paraId="74AEDB9E" w14:textId="5AEDAF1F" w:rsidR="00EF4534"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sidRPr="006068DB">
        <w:rPr>
          <w:rFonts w:ascii="Times New Roman" w:eastAsia="Times New Roman" w:hAnsi="Times New Roman" w:cs="Times New Roman"/>
          <w:color w:val="000000" w:themeColor="text1"/>
          <w:spacing w:val="2"/>
          <w:sz w:val="28"/>
          <w:szCs w:val="28"/>
          <w:lang w:val="nl-NL"/>
        </w:rPr>
        <w:t>+ Tác động tiêu cực: Ảnh hưởng trực tiếp đến lợi ích kinh tế của doanh nghiệp. Cơ sở bị gián đoạn trong sản xuất kinh doanh do giải quyết thủ tục lâu, do đó không chủ động được kế ho</w:t>
      </w:r>
      <w:r w:rsidRPr="006068DB">
        <w:rPr>
          <w:rFonts w:ascii="Times New Roman" w:eastAsia="Times New Roman" w:hAnsi="Times New Roman" w:cs="Times New Roman"/>
          <w:color w:val="000000" w:themeColor="text1"/>
          <w:spacing w:val="2"/>
          <w:sz w:val="28"/>
          <w:szCs w:val="28"/>
          <w:lang w:val="vi-VN"/>
        </w:rPr>
        <w:t>ạ</w:t>
      </w:r>
      <w:r w:rsidRPr="006068DB">
        <w:rPr>
          <w:rFonts w:ascii="Times New Roman" w:eastAsia="Times New Roman" w:hAnsi="Times New Roman" w:cs="Times New Roman"/>
          <w:color w:val="000000" w:themeColor="text1"/>
          <w:spacing w:val="2"/>
          <w:sz w:val="28"/>
          <w:szCs w:val="28"/>
          <w:lang w:val="nl-NL"/>
        </w:rPr>
        <w:t>ch và chiến lược trong việc kinh doanh và phát triển thị trường tại Việt Nam.</w:t>
      </w:r>
      <w:r w:rsidR="0078662C">
        <w:rPr>
          <w:rFonts w:ascii="Times New Roman" w:eastAsia="Times New Roman" w:hAnsi="Times New Roman" w:cs="Times New Roman"/>
          <w:color w:val="000000" w:themeColor="text1"/>
          <w:spacing w:val="2"/>
          <w:sz w:val="28"/>
          <w:szCs w:val="28"/>
          <w:lang w:val="vi-VN"/>
        </w:rPr>
        <w:t xml:space="preserve"> </w:t>
      </w:r>
      <w:r w:rsidRPr="006068DB">
        <w:rPr>
          <w:rFonts w:ascii="Times New Roman" w:eastAsia="Times New Roman" w:hAnsi="Times New Roman" w:cs="Times New Roman"/>
          <w:color w:val="000000" w:themeColor="text1"/>
          <w:spacing w:val="2"/>
          <w:sz w:val="28"/>
          <w:szCs w:val="28"/>
          <w:lang w:val="nl-NL"/>
        </w:rPr>
        <w:t xml:space="preserve">Mỗi năm, có khoảng </w:t>
      </w:r>
      <w:r w:rsidR="00134BF6">
        <w:rPr>
          <w:rFonts w:ascii="Times New Roman" w:eastAsia="Times New Roman" w:hAnsi="Times New Roman" w:cs="Times New Roman"/>
          <w:color w:val="000000" w:themeColor="text1"/>
          <w:spacing w:val="2"/>
          <w:sz w:val="28"/>
          <w:szCs w:val="28"/>
          <w:lang w:val="vi-VN"/>
        </w:rPr>
        <w:t>1280</w:t>
      </w:r>
      <w:r w:rsidRPr="006068DB">
        <w:rPr>
          <w:rFonts w:ascii="Times New Roman" w:eastAsia="Times New Roman" w:hAnsi="Times New Roman" w:cs="Times New Roman"/>
          <w:color w:val="000000" w:themeColor="text1"/>
          <w:spacing w:val="2"/>
          <w:sz w:val="28"/>
          <w:szCs w:val="28"/>
          <w:lang w:val="nl-NL"/>
        </w:rPr>
        <w:t xml:space="preserve"> hồ sơ đề nghị </w:t>
      </w:r>
      <w:r w:rsidR="00134BF6">
        <w:rPr>
          <w:rFonts w:ascii="Times New Roman" w:eastAsia="Times New Roman" w:hAnsi="Times New Roman" w:cs="Times New Roman"/>
          <w:color w:val="000000" w:themeColor="text1"/>
          <w:spacing w:val="2"/>
          <w:sz w:val="28"/>
          <w:szCs w:val="28"/>
          <w:lang w:val="vi-VN"/>
        </w:rPr>
        <w:t>đánh giá đáp ứng GMP của cơ sở sản xuất thuốc nước ngoài khi đăng ký lưu hành thuốc tại Việt Nam</w:t>
      </w:r>
      <w:r w:rsidRPr="006068DB">
        <w:rPr>
          <w:rFonts w:ascii="Times New Roman" w:eastAsia="Times New Roman" w:hAnsi="Times New Roman" w:cs="Times New Roman"/>
          <w:color w:val="000000" w:themeColor="text1"/>
          <w:spacing w:val="2"/>
          <w:sz w:val="28"/>
          <w:szCs w:val="28"/>
          <w:lang w:val="nl-NL"/>
        </w:rPr>
        <w:t>, trong đó</w:t>
      </w:r>
      <w:r w:rsidR="00EF4534">
        <w:rPr>
          <w:rFonts w:ascii="Times New Roman" w:eastAsia="Times New Roman" w:hAnsi="Times New Roman" w:cs="Times New Roman"/>
          <w:color w:val="000000" w:themeColor="text1"/>
          <w:spacing w:val="2"/>
          <w:sz w:val="28"/>
          <w:szCs w:val="28"/>
          <w:lang w:val="vi-VN"/>
        </w:rPr>
        <w:t xml:space="preserve">: </w:t>
      </w:r>
    </w:p>
    <w:p w14:paraId="0B1784A9" w14:textId="7D2D7062" w:rsidR="00EF4534" w:rsidRDefault="00795982"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w:t>
      </w:r>
      <w:r w:rsidR="00EF4534">
        <w:rPr>
          <w:rFonts w:ascii="Times New Roman" w:eastAsia="Times New Roman" w:hAnsi="Times New Roman" w:cs="Times New Roman"/>
          <w:color w:val="000000" w:themeColor="text1"/>
          <w:spacing w:val="2"/>
          <w:sz w:val="28"/>
          <w:szCs w:val="28"/>
          <w:lang w:val="vi-VN"/>
        </w:rPr>
        <w:t xml:space="preserve"> </w:t>
      </w:r>
      <w:r>
        <w:rPr>
          <w:rFonts w:ascii="Times New Roman" w:eastAsia="Times New Roman" w:hAnsi="Times New Roman" w:cs="Times New Roman"/>
          <w:color w:val="000000" w:themeColor="text1"/>
          <w:spacing w:val="2"/>
          <w:sz w:val="28"/>
          <w:szCs w:val="28"/>
          <w:lang w:val="vi-VN"/>
        </w:rPr>
        <w:t xml:space="preserve">Đối với việc đơn giản thủ tục hợp pháp hóa, yêu cầu hồ sơ và tăng thừa nhận: </w:t>
      </w:r>
      <w:r w:rsidR="00EF4534">
        <w:rPr>
          <w:rFonts w:ascii="Times New Roman" w:eastAsia="Times New Roman" w:hAnsi="Times New Roman" w:cs="Times New Roman"/>
          <w:color w:val="000000" w:themeColor="text1"/>
          <w:spacing w:val="2"/>
          <w:sz w:val="28"/>
          <w:szCs w:val="28"/>
          <w:lang w:val="vi-VN"/>
        </w:rPr>
        <w:t>S</w:t>
      </w:r>
      <w:r w:rsidR="008E6E13" w:rsidRPr="006068DB">
        <w:rPr>
          <w:rFonts w:ascii="Times New Roman" w:eastAsia="Times New Roman" w:hAnsi="Times New Roman" w:cs="Times New Roman"/>
          <w:color w:val="000000" w:themeColor="text1"/>
          <w:spacing w:val="2"/>
          <w:sz w:val="28"/>
          <w:szCs w:val="28"/>
          <w:lang w:val="nl-NL"/>
        </w:rPr>
        <w:t xml:space="preserve">ố lượng </w:t>
      </w:r>
      <w:r w:rsidR="00134BF6">
        <w:rPr>
          <w:rFonts w:ascii="Times New Roman" w:eastAsia="Times New Roman" w:hAnsi="Times New Roman" w:cs="Times New Roman"/>
          <w:color w:val="000000" w:themeColor="text1"/>
          <w:spacing w:val="2"/>
          <w:sz w:val="28"/>
          <w:szCs w:val="28"/>
          <w:lang w:val="vi-VN"/>
        </w:rPr>
        <w:t>hồ sơ thuộc các nước SRA chiếm khoảng 450 hồ sơ</w:t>
      </w:r>
      <w:r w:rsidR="00EF4534">
        <w:rPr>
          <w:rFonts w:ascii="Times New Roman" w:eastAsia="Times New Roman" w:hAnsi="Times New Roman" w:cs="Times New Roman"/>
          <w:color w:val="000000" w:themeColor="text1"/>
          <w:spacing w:val="2"/>
          <w:sz w:val="28"/>
          <w:szCs w:val="28"/>
          <w:lang w:val="vi-VN"/>
        </w:rPr>
        <w:t xml:space="preserve"> trong đó hồ sơ thuộc các nước Thụy Sỹ, Anh chiếm khoảng 50 hồ sơ; H</w:t>
      </w:r>
      <w:r w:rsidR="00134BF6">
        <w:rPr>
          <w:rFonts w:ascii="Times New Roman" w:eastAsia="Times New Roman" w:hAnsi="Times New Roman" w:cs="Times New Roman"/>
          <w:color w:val="000000" w:themeColor="text1"/>
          <w:spacing w:val="2"/>
          <w:sz w:val="28"/>
          <w:szCs w:val="28"/>
          <w:lang w:val="vi-VN"/>
        </w:rPr>
        <w:t>ồ sơ tại các nước khác (thẩm định bằng hình thức đánh giá trên hồ sơ khoảng 830 hồ sơ</w:t>
      </w:r>
      <w:r w:rsidR="00EF4534">
        <w:rPr>
          <w:rFonts w:ascii="Times New Roman" w:eastAsia="Times New Roman" w:hAnsi="Times New Roman" w:cs="Times New Roman"/>
          <w:color w:val="000000" w:themeColor="text1"/>
          <w:spacing w:val="2"/>
          <w:sz w:val="28"/>
          <w:szCs w:val="28"/>
          <w:lang w:val="vi-VN"/>
        </w:rPr>
        <w:t>, trong đó có khoảng 130 cơ sở được cơ quan quản lý các nước SRA kiểm tra và cấp chứng nhận EU-GMP hoặc tương đương</w:t>
      </w:r>
      <w:r w:rsidR="00134BF6">
        <w:rPr>
          <w:rFonts w:ascii="Times New Roman" w:eastAsia="Times New Roman" w:hAnsi="Times New Roman" w:cs="Times New Roman"/>
          <w:color w:val="000000" w:themeColor="text1"/>
          <w:spacing w:val="2"/>
          <w:sz w:val="28"/>
          <w:szCs w:val="28"/>
          <w:lang w:val="vi-VN"/>
        </w:rPr>
        <w:t>)</w:t>
      </w:r>
      <w:r w:rsidR="00EF4534">
        <w:rPr>
          <w:rFonts w:ascii="Times New Roman" w:eastAsia="Times New Roman" w:hAnsi="Times New Roman" w:cs="Times New Roman"/>
          <w:color w:val="000000" w:themeColor="text1"/>
          <w:spacing w:val="2"/>
          <w:sz w:val="28"/>
          <w:szCs w:val="28"/>
          <w:lang w:val="vi-VN"/>
        </w:rPr>
        <w:t>.</w:t>
      </w:r>
      <w:r w:rsidR="00134BF6">
        <w:rPr>
          <w:rFonts w:ascii="Times New Roman" w:eastAsia="Times New Roman" w:hAnsi="Times New Roman" w:cs="Times New Roman"/>
          <w:color w:val="000000" w:themeColor="text1"/>
          <w:spacing w:val="2"/>
          <w:sz w:val="28"/>
          <w:szCs w:val="28"/>
          <w:lang w:val="vi-VN"/>
        </w:rPr>
        <w:t xml:space="preserve"> </w:t>
      </w:r>
    </w:p>
    <w:p w14:paraId="11A0DD38" w14:textId="54A7F318" w:rsidR="00EF4534"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sidRPr="006068DB">
        <w:rPr>
          <w:rFonts w:ascii="Times New Roman" w:eastAsia="Times New Roman" w:hAnsi="Times New Roman" w:cs="Times New Roman"/>
          <w:color w:val="000000" w:themeColor="text1"/>
          <w:spacing w:val="2"/>
          <w:sz w:val="28"/>
          <w:szCs w:val="28"/>
          <w:lang w:val="nl-NL"/>
        </w:rPr>
        <w:t xml:space="preserve">Nếu giữ nguyên các quy định hiện hành, </w:t>
      </w:r>
      <w:r w:rsidR="00EF4534">
        <w:rPr>
          <w:rFonts w:ascii="Times New Roman" w:eastAsia="Times New Roman" w:hAnsi="Times New Roman" w:cs="Times New Roman"/>
          <w:color w:val="000000" w:themeColor="text1"/>
          <w:spacing w:val="2"/>
          <w:sz w:val="28"/>
          <w:szCs w:val="28"/>
          <w:lang w:val="vi-VN"/>
        </w:rPr>
        <w:t>các cơ sở sản xuất thuộc các nước SRA hoặc thuộc các nước khác nhưng được các cơ quan quản lý SRA kiểm tra và cấp chứng nhận phải thực hiện việc hợp pháp hóa các Giấy chứng nhận GMP để cung cấp cho cơ quan quản lý mặc dù các giấy chứng nhận này đã được đăng tải trên trang điện tử là cơ sở dữ liệu của EMA (Eudra)</w:t>
      </w:r>
      <w:r w:rsidR="001C7DB5">
        <w:rPr>
          <w:rFonts w:ascii="Times New Roman" w:eastAsia="Times New Roman" w:hAnsi="Times New Roman" w:cs="Times New Roman"/>
          <w:color w:val="000000" w:themeColor="text1"/>
          <w:spacing w:val="2"/>
          <w:sz w:val="28"/>
          <w:szCs w:val="28"/>
          <w:lang w:val="vi-VN"/>
        </w:rPr>
        <w:t>.</w:t>
      </w:r>
    </w:p>
    <w:p w14:paraId="2429A6A5" w14:textId="0C5C5635" w:rsidR="008E6E13" w:rsidRDefault="00EF4534"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Ngoài ra, các cơ sở thuộc các nước Anh, Thụy Sỹ phải chuẩn bị hồ sơ phức tạp hơn, cơ quan quản lý phải xem xét đánh giá kỹ hơn đối với các cơ sở này, mặc dù các cơ sở đã được cơ quan quản lý là cơ quan quản lý thuộc SRA)</w:t>
      </w:r>
      <w:r w:rsidR="00795982">
        <w:rPr>
          <w:rFonts w:ascii="Times New Roman" w:eastAsia="Times New Roman" w:hAnsi="Times New Roman" w:cs="Times New Roman"/>
          <w:color w:val="000000" w:themeColor="text1"/>
          <w:spacing w:val="2"/>
          <w:sz w:val="28"/>
          <w:szCs w:val="28"/>
          <w:lang w:val="vi-VN"/>
        </w:rPr>
        <w:t xml:space="preserve">, việc này dẫn đến phiền hà, tốn kém về mặt thời gian và công sức của doanh nghiệp cũng như cơ quan quản lý. </w:t>
      </w:r>
    </w:p>
    <w:p w14:paraId="3B0931B4" w14:textId="5E98EE39" w:rsidR="008E6E13" w:rsidRDefault="00795982"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xml:space="preserve">* Một số cơ sở sản xuất </w:t>
      </w:r>
      <w:r w:rsidR="00B96150">
        <w:rPr>
          <w:rFonts w:ascii="Times New Roman" w:eastAsia="Times New Roman" w:hAnsi="Times New Roman" w:cs="Times New Roman"/>
          <w:color w:val="000000" w:themeColor="text1"/>
          <w:spacing w:val="2"/>
          <w:sz w:val="28"/>
          <w:szCs w:val="28"/>
          <w:lang w:val="vi-VN"/>
        </w:rPr>
        <w:t xml:space="preserve">thuộc các tập đoàn đa quốc gia và một số cơ sở không đồng ý cung cấp cho cơ sở đăng ký thuốc các hồ sơ do mang tính bảo mật, </w:t>
      </w:r>
      <w:r w:rsidR="00856411">
        <w:rPr>
          <w:rFonts w:ascii="Times New Roman" w:eastAsia="Times New Roman" w:hAnsi="Times New Roman" w:cs="Times New Roman"/>
          <w:color w:val="000000" w:themeColor="text1"/>
          <w:spacing w:val="2"/>
          <w:sz w:val="28"/>
          <w:szCs w:val="28"/>
          <w:lang w:val="vi-VN"/>
        </w:rPr>
        <w:t xml:space="preserve">việc các cơ sở gửi trực tiếp đến cục Quản lý dược mất nhiều thời gian và chưa đảm bảo tính pháp lý dẫn đến việc tồn đọng trong xử lý, gây ảnh hưởng đến hoạt động của cơ sở, cơ quan quản lý phải xử lý ghép các hồ sơ, lưu trữ thêm hồ sơ nhưng vẫn không được giải quyết. </w:t>
      </w:r>
    </w:p>
    <w:p w14:paraId="2651DD58" w14:textId="2E79CF6A" w:rsidR="001C7DB5" w:rsidRDefault="001C7DB5"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xml:space="preserve">* Đối với việc thừa nhận kết quả thanh tra GMP của các cơ quan quản lý SRA: đến nay, có hơn 40 cơ sở đang vướng mắc trong việc cấp và gia hạn số đăng ký lưu hành liên quan đến các sản phẩm thuộc các phạm vi chứng nhận GMP đã được cơ quan quản lý SRA cấp giấy phép lưu hành. Các </w:t>
      </w:r>
      <w:r w:rsidR="009C7968">
        <w:rPr>
          <w:rFonts w:ascii="Times New Roman" w:eastAsia="Times New Roman" w:hAnsi="Times New Roman" w:cs="Times New Roman"/>
          <w:color w:val="000000" w:themeColor="text1"/>
          <w:spacing w:val="2"/>
          <w:sz w:val="28"/>
          <w:szCs w:val="28"/>
          <w:lang w:val="vi-VN"/>
        </w:rPr>
        <w:t>sản phẩm</w:t>
      </w:r>
      <w:r>
        <w:rPr>
          <w:rFonts w:ascii="Times New Roman" w:eastAsia="Times New Roman" w:hAnsi="Times New Roman" w:cs="Times New Roman"/>
          <w:color w:val="000000" w:themeColor="text1"/>
          <w:spacing w:val="2"/>
          <w:sz w:val="28"/>
          <w:szCs w:val="28"/>
          <w:lang w:val="vi-VN"/>
        </w:rPr>
        <w:t xml:space="preserve"> trên chủ yếu thuộc các thuốc biệt dược, thuốc đàm phá</w:t>
      </w:r>
      <w:r w:rsidR="000D7FC4">
        <w:rPr>
          <w:rFonts w:ascii="Times New Roman" w:eastAsia="Times New Roman" w:hAnsi="Times New Roman" w:cs="Times New Roman"/>
          <w:color w:val="000000" w:themeColor="text1"/>
          <w:spacing w:val="2"/>
          <w:sz w:val="28"/>
          <w:szCs w:val="28"/>
          <w:lang w:val="vi-VN"/>
        </w:rPr>
        <w:t>n</w:t>
      </w:r>
      <w:r>
        <w:rPr>
          <w:rFonts w:ascii="Times New Roman" w:eastAsia="Times New Roman" w:hAnsi="Times New Roman" w:cs="Times New Roman"/>
          <w:color w:val="000000" w:themeColor="text1"/>
          <w:spacing w:val="2"/>
          <w:sz w:val="28"/>
          <w:szCs w:val="28"/>
          <w:lang w:val="vi-VN"/>
        </w:rPr>
        <w:t xml:space="preserve"> giá</w:t>
      </w:r>
      <w:r w:rsidR="009C7968">
        <w:rPr>
          <w:rFonts w:ascii="Times New Roman" w:eastAsia="Times New Roman" w:hAnsi="Times New Roman" w:cs="Times New Roman"/>
          <w:color w:val="000000" w:themeColor="text1"/>
          <w:spacing w:val="2"/>
          <w:sz w:val="28"/>
          <w:szCs w:val="28"/>
          <w:lang w:val="vi-VN"/>
        </w:rPr>
        <w:t>, trong đó có n</w:t>
      </w:r>
      <w:r>
        <w:rPr>
          <w:rFonts w:ascii="Times New Roman" w:eastAsia="Times New Roman" w:hAnsi="Times New Roman" w:cs="Times New Roman"/>
          <w:color w:val="000000" w:themeColor="text1"/>
          <w:spacing w:val="2"/>
          <w:sz w:val="28"/>
          <w:szCs w:val="28"/>
          <w:lang w:val="vi-VN"/>
        </w:rPr>
        <w:t xml:space="preserve">hiều sản phẩm đang lưu hành </w:t>
      </w:r>
      <w:r w:rsidR="009C7968">
        <w:rPr>
          <w:rFonts w:ascii="Times New Roman" w:eastAsia="Times New Roman" w:hAnsi="Times New Roman" w:cs="Times New Roman"/>
          <w:color w:val="000000" w:themeColor="text1"/>
          <w:spacing w:val="2"/>
          <w:sz w:val="28"/>
          <w:szCs w:val="28"/>
          <w:lang w:val="vi-VN"/>
        </w:rPr>
        <w:t xml:space="preserve">và sử dụng. Điều này ảnh hưởng đến thị trường và việc kinh doanh của doanh nghiệp.  </w:t>
      </w:r>
    </w:p>
    <w:p w14:paraId="6AC4A8EB" w14:textId="68427FAE"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i/>
          <w:color w:val="000000" w:themeColor="text1"/>
          <w:spacing w:val="2"/>
          <w:sz w:val="28"/>
          <w:szCs w:val="28"/>
          <w:lang w:val="nl-NL"/>
        </w:rPr>
        <w:lastRenderedPageBreak/>
        <w:t>- Đối với người dân</w:t>
      </w:r>
      <w:r w:rsidRPr="006068DB">
        <w:rPr>
          <w:rFonts w:ascii="Times New Roman" w:eastAsia="Times New Roman" w:hAnsi="Times New Roman" w:cs="Times New Roman"/>
          <w:color w:val="000000" w:themeColor="text1"/>
          <w:spacing w:val="2"/>
          <w:sz w:val="28"/>
          <w:szCs w:val="28"/>
          <w:lang w:val="nl-NL"/>
        </w:rPr>
        <w:t xml:space="preserve">: </w:t>
      </w:r>
    </w:p>
    <w:p w14:paraId="15913A1B"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color w:val="000000" w:themeColor="text1"/>
          <w:spacing w:val="2"/>
          <w:sz w:val="28"/>
          <w:szCs w:val="28"/>
          <w:lang w:val="nl-NL"/>
        </w:rPr>
        <w:t>+ Tác động tích cực: chưa xác định được tác động tích cực của giải pháp.</w:t>
      </w:r>
    </w:p>
    <w:p w14:paraId="379F5BDC" w14:textId="77777777" w:rsidR="006D3C99"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color w:val="000000" w:themeColor="text1"/>
          <w:spacing w:val="2"/>
          <w:sz w:val="28"/>
          <w:szCs w:val="28"/>
          <w:lang w:val="nl-NL"/>
        </w:rPr>
        <w:t xml:space="preserve">+ Tác động tiêu cực: </w:t>
      </w:r>
    </w:p>
    <w:p w14:paraId="7F6EE583" w14:textId="2E32C7EE" w:rsidR="008E6E13" w:rsidRDefault="006D3C99"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Pr>
          <w:rFonts w:ascii="Times New Roman" w:eastAsia="Times New Roman" w:hAnsi="Times New Roman" w:cs="Times New Roman"/>
          <w:color w:val="000000" w:themeColor="text1"/>
          <w:spacing w:val="2"/>
          <w:sz w:val="28"/>
          <w:szCs w:val="28"/>
          <w:lang w:val="vi-VN"/>
        </w:rPr>
        <w:t>Do hạn chế của các quy định, việc chậm trễ trong cấp phép/gia hạn giấy phép lưu hành thuốc dẫn đến n</w:t>
      </w:r>
      <w:r w:rsidR="008E6E13" w:rsidRPr="006068DB">
        <w:rPr>
          <w:rFonts w:ascii="Times New Roman" w:eastAsia="Times New Roman" w:hAnsi="Times New Roman" w:cs="Times New Roman"/>
          <w:color w:val="000000" w:themeColor="text1"/>
          <w:spacing w:val="2"/>
          <w:sz w:val="28"/>
          <w:szCs w:val="28"/>
          <w:lang w:val="nl-NL"/>
        </w:rPr>
        <w:t>gười dân không được tiếp cận kịp thời thuốc để điều trị bệnh khi mắc bệnh sẽ ảnh hưởng sức khỏe</w:t>
      </w:r>
      <w:r>
        <w:rPr>
          <w:rFonts w:ascii="Times New Roman" w:eastAsia="Times New Roman" w:hAnsi="Times New Roman" w:cs="Times New Roman"/>
          <w:color w:val="000000" w:themeColor="text1"/>
          <w:spacing w:val="2"/>
          <w:sz w:val="28"/>
          <w:szCs w:val="28"/>
          <w:lang w:val="vi-VN"/>
        </w:rPr>
        <w:t xml:space="preserve"> đặc biệt việc tiếp cận thuốc mới, thuốc công nghệ cao,...</w:t>
      </w:r>
      <w:r w:rsidR="008E6E13" w:rsidRPr="006068DB">
        <w:rPr>
          <w:rFonts w:ascii="Times New Roman" w:eastAsia="Times New Roman" w:hAnsi="Times New Roman" w:cs="Times New Roman"/>
          <w:color w:val="000000" w:themeColor="text1"/>
          <w:spacing w:val="2"/>
          <w:sz w:val="28"/>
          <w:szCs w:val="28"/>
          <w:lang w:val="nl-NL"/>
        </w:rPr>
        <w:t xml:space="preserve"> </w:t>
      </w:r>
      <w:proofErr w:type="gramStart"/>
      <w:r w:rsidR="008E6E13" w:rsidRPr="006068DB">
        <w:rPr>
          <w:rFonts w:ascii="Times New Roman" w:eastAsia="Times New Roman" w:hAnsi="Times New Roman" w:cs="Times New Roman"/>
          <w:color w:val="000000" w:themeColor="text1"/>
          <w:spacing w:val="2"/>
          <w:sz w:val="28"/>
          <w:szCs w:val="28"/>
          <w:lang w:val="nl-NL"/>
        </w:rPr>
        <w:t>từ</w:t>
      </w:r>
      <w:proofErr w:type="gramEnd"/>
      <w:r w:rsidR="008E6E13" w:rsidRPr="006068DB">
        <w:rPr>
          <w:rFonts w:ascii="Times New Roman" w:eastAsia="Times New Roman" w:hAnsi="Times New Roman" w:cs="Times New Roman"/>
          <w:color w:val="000000" w:themeColor="text1"/>
          <w:spacing w:val="2"/>
          <w:sz w:val="28"/>
          <w:szCs w:val="28"/>
          <w:lang w:val="nl-NL"/>
        </w:rPr>
        <w:t xml:space="preserve"> đó có thể dẫn đến các hoạt động sản xuất, kinh doanh, thu nhập bị giảm sút.</w:t>
      </w:r>
    </w:p>
    <w:p w14:paraId="6A281981" w14:textId="2BEBE0B4" w:rsidR="006D3C99" w:rsidRPr="006D3C99" w:rsidRDefault="006D3C99"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xml:space="preserve">Mặt khác, đối với các thuốc biệt dược, thuốc chuyên khoa đặc trị,... đang lưu hành và đang được sử dụng cho người bệnh, việc vướng mắc </w:t>
      </w:r>
      <w:r w:rsidR="003D6C01">
        <w:rPr>
          <w:rFonts w:ascii="Times New Roman" w:eastAsia="Times New Roman" w:hAnsi="Times New Roman" w:cs="Times New Roman"/>
          <w:color w:val="000000" w:themeColor="text1"/>
          <w:spacing w:val="2"/>
          <w:sz w:val="28"/>
          <w:szCs w:val="28"/>
          <w:lang w:val="vi-VN"/>
        </w:rPr>
        <w:t xml:space="preserve">trong quá trình cấp gia hạn giấy phép lưu hành dẫn đến người bệnh bị gián đoạn điều trị, nguy cơ ảnh hưởng đến hiệu quả điều trị và sức khỏe của người bệnh. </w:t>
      </w:r>
    </w:p>
    <w:p w14:paraId="5C67CC46"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b) Tác động xã hội</w:t>
      </w:r>
    </w:p>
    <w:p w14:paraId="151472AC"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 Đối với Nhà nước</w:t>
      </w:r>
      <w:r w:rsidRPr="006068DB">
        <w:rPr>
          <w:rFonts w:ascii="Times New Roman" w:eastAsia="Times New Roman" w:hAnsi="Times New Roman" w:cs="Times New Roman"/>
          <w:color w:val="000000" w:themeColor="text1"/>
          <w:sz w:val="28"/>
          <w:szCs w:val="28"/>
          <w:lang w:val="pt-BR"/>
        </w:rPr>
        <w:t xml:space="preserve">: </w:t>
      </w:r>
    </w:p>
    <w:p w14:paraId="4C7FF0C6"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color w:val="000000" w:themeColor="text1"/>
          <w:sz w:val="28"/>
          <w:szCs w:val="28"/>
          <w:lang w:val="pt-BR"/>
        </w:rPr>
        <w:t>+ Tác động tích cực: chưa xác định được tác động tích cực của giải pháp.</w:t>
      </w:r>
    </w:p>
    <w:p w14:paraId="6344AFEC"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color w:val="000000" w:themeColor="text1"/>
          <w:sz w:val="28"/>
          <w:szCs w:val="28"/>
          <w:lang w:val="pt-BR"/>
        </w:rPr>
        <w:t xml:space="preserve">+ Tác động tiêu cực: </w:t>
      </w:r>
    </w:p>
    <w:p w14:paraId="5D1DE253" w14:textId="14793CA4" w:rsidR="008E6E13" w:rsidRPr="006068DB" w:rsidRDefault="0013549D"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vi-VN"/>
        </w:rPr>
        <w:t xml:space="preserve">* </w:t>
      </w:r>
      <w:r w:rsidR="008E6E13" w:rsidRPr="006068DB">
        <w:rPr>
          <w:rFonts w:ascii="Times New Roman" w:eastAsia="Times New Roman" w:hAnsi="Times New Roman" w:cs="Times New Roman"/>
          <w:color w:val="000000" w:themeColor="text1"/>
          <w:sz w:val="28"/>
          <w:szCs w:val="28"/>
          <w:lang w:val="pt-BR"/>
        </w:rPr>
        <w:t>Việc không</w:t>
      </w:r>
      <w:r w:rsidR="009D00BC">
        <w:rPr>
          <w:rFonts w:ascii="Times New Roman" w:eastAsia="Times New Roman" w:hAnsi="Times New Roman" w:cs="Times New Roman"/>
          <w:color w:val="000000" w:themeColor="text1"/>
          <w:sz w:val="28"/>
          <w:szCs w:val="28"/>
          <w:lang w:val="vi-VN"/>
        </w:rPr>
        <w:t xml:space="preserve"> kịp thời xử lý và vướng mắc không xử được dẫn đến việc không kịp thời cung cấp phép lưu hành, không </w:t>
      </w:r>
      <w:r w:rsidR="008E6E13" w:rsidRPr="006068DB">
        <w:rPr>
          <w:rFonts w:ascii="Times New Roman" w:eastAsia="Times New Roman" w:hAnsi="Times New Roman" w:cs="Times New Roman"/>
          <w:color w:val="000000" w:themeColor="text1"/>
          <w:sz w:val="28"/>
          <w:szCs w:val="28"/>
          <w:lang w:val="pt-BR"/>
        </w:rPr>
        <w:t xml:space="preserve">đa dạng hóa được nguồn cung ứng, </w:t>
      </w:r>
      <w:r w:rsidR="009D00BC">
        <w:rPr>
          <w:rFonts w:ascii="Times New Roman" w:eastAsia="Times New Roman" w:hAnsi="Times New Roman" w:cs="Times New Roman"/>
          <w:color w:val="000000" w:themeColor="text1"/>
          <w:sz w:val="28"/>
          <w:szCs w:val="28"/>
          <w:lang w:val="vi-VN"/>
        </w:rPr>
        <w:t>việc</w:t>
      </w:r>
      <w:r w:rsidR="008E6E13" w:rsidRPr="006068DB">
        <w:rPr>
          <w:rFonts w:ascii="Times New Roman" w:eastAsia="Times New Roman" w:hAnsi="Times New Roman" w:cs="Times New Roman"/>
          <w:color w:val="000000" w:themeColor="text1"/>
          <w:sz w:val="28"/>
          <w:szCs w:val="28"/>
          <w:lang w:val="pt-BR"/>
        </w:rPr>
        <w:t xml:space="preserve"> tiếp cận thuốc sẽ không kịp thời, không đảm bảo tính linh hoạt, chủ động trong việc </w:t>
      </w:r>
      <w:r w:rsidR="009D00BC">
        <w:rPr>
          <w:rFonts w:ascii="Times New Roman" w:eastAsia="Times New Roman" w:hAnsi="Times New Roman" w:cs="Times New Roman"/>
          <w:color w:val="000000" w:themeColor="text1"/>
          <w:sz w:val="28"/>
          <w:szCs w:val="28"/>
          <w:lang w:val="vi-VN"/>
        </w:rPr>
        <w:t>cung ứng thuốc,</w:t>
      </w:r>
      <w:r w:rsidR="008E6E13" w:rsidRPr="006068DB">
        <w:rPr>
          <w:rFonts w:ascii="Times New Roman" w:eastAsia="Times New Roman" w:hAnsi="Times New Roman" w:cs="Times New Roman"/>
          <w:color w:val="000000" w:themeColor="text1"/>
          <w:sz w:val="28"/>
          <w:szCs w:val="28"/>
          <w:lang w:val="pt-BR"/>
        </w:rPr>
        <w:t xml:space="preserve"> đặc biệt là </w:t>
      </w:r>
      <w:r w:rsidR="009D00BC">
        <w:rPr>
          <w:rFonts w:ascii="Times New Roman" w:eastAsia="Times New Roman" w:hAnsi="Times New Roman" w:cs="Times New Roman"/>
          <w:color w:val="000000" w:themeColor="text1"/>
          <w:sz w:val="28"/>
          <w:szCs w:val="28"/>
          <w:lang w:val="vi-VN"/>
        </w:rPr>
        <w:t>trong giai đoạn chống dịch sẽ dẫn đến hạn chế tiếp cận nguồn cung. Dẫn đến ảnh hưởng đến cuộc</w:t>
      </w:r>
      <w:r w:rsidR="008E6E13" w:rsidRPr="006068DB">
        <w:rPr>
          <w:rFonts w:ascii="Times New Roman" w:eastAsia="Times New Roman" w:hAnsi="Times New Roman" w:cs="Times New Roman"/>
          <w:color w:val="000000" w:themeColor="text1"/>
          <w:sz w:val="28"/>
          <w:szCs w:val="28"/>
          <w:lang w:val="pt-BR"/>
        </w:rPr>
        <w:t xml:space="preserve"> sống và hoạt động bình thường của người dân, sản xuất, kinh doanh, giao thông.... ảnh hưởng đến uy tín của cơ quan quản lý nhà nước đối với người dân, hình ảnh của Việt Nam trên phạm vi quốc tế, không bảo đảm hội nhập </w:t>
      </w:r>
      <w:r w:rsidR="009D00BC">
        <w:rPr>
          <w:rFonts w:ascii="Times New Roman" w:eastAsia="Times New Roman" w:hAnsi="Times New Roman" w:cs="Times New Roman"/>
          <w:color w:val="000000" w:themeColor="text1"/>
          <w:sz w:val="28"/>
          <w:szCs w:val="28"/>
          <w:lang w:val="vi-VN"/>
        </w:rPr>
        <w:t>do các cơ quan quản lý SRA đã chấp nhận nhưng vẫn vướng mắc tại Việt Nam</w:t>
      </w:r>
      <w:r w:rsidR="008E6E13" w:rsidRPr="006068DB">
        <w:rPr>
          <w:rFonts w:ascii="Times New Roman" w:eastAsia="Times New Roman" w:hAnsi="Times New Roman" w:cs="Times New Roman"/>
          <w:color w:val="000000" w:themeColor="text1"/>
          <w:sz w:val="28"/>
          <w:szCs w:val="28"/>
          <w:lang w:val="pt-BR"/>
        </w:rPr>
        <w:t>.</w:t>
      </w:r>
    </w:p>
    <w:p w14:paraId="5E807214" w14:textId="0FF79C97" w:rsidR="008E6E13" w:rsidRPr="006068DB" w:rsidRDefault="0013549D"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vi-VN"/>
        </w:rPr>
        <w:t>*</w:t>
      </w:r>
      <w:r w:rsidR="008E6E13" w:rsidRPr="006068DB">
        <w:rPr>
          <w:rFonts w:ascii="Times New Roman" w:eastAsia="Times New Roman" w:hAnsi="Times New Roman" w:cs="Times New Roman"/>
          <w:color w:val="000000" w:themeColor="text1"/>
          <w:sz w:val="28"/>
          <w:szCs w:val="28"/>
          <w:lang w:val="pt-BR"/>
        </w:rPr>
        <w:t xml:space="preserve"> Không thực hiện được chủ trương khuyến khích </w:t>
      </w:r>
      <w:r>
        <w:rPr>
          <w:rFonts w:ascii="Times New Roman" w:eastAsia="Times New Roman" w:hAnsi="Times New Roman" w:cs="Times New Roman"/>
          <w:color w:val="000000" w:themeColor="text1"/>
          <w:sz w:val="28"/>
          <w:szCs w:val="28"/>
          <w:lang w:val="vi-VN"/>
        </w:rPr>
        <w:t>việc cung ứng thuốc của các cơ sở sản xuất thuộc các nước Anh, Thụy Sỹ, các cơ sở đã được cơ quan quản</w:t>
      </w:r>
      <w:r w:rsidR="000D7FC4">
        <w:rPr>
          <w:rFonts w:ascii="Times New Roman" w:eastAsia="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lang w:val="vi-VN"/>
        </w:rPr>
        <w:t>lý SRA đánh giá và chấp nhận dẫn đến giảm cạnh tranh và giá thuốc của các sản phẩm này tăng</w:t>
      </w:r>
      <w:r w:rsidR="008E6E13" w:rsidRPr="006068DB">
        <w:rPr>
          <w:rFonts w:ascii="Times New Roman" w:eastAsia="Times New Roman" w:hAnsi="Times New Roman" w:cs="Times New Roman"/>
          <w:color w:val="000000" w:themeColor="text1"/>
          <w:sz w:val="28"/>
          <w:szCs w:val="28"/>
          <w:lang w:val="pt-BR"/>
        </w:rPr>
        <w:t>, nguy cơ ảnh hưởng đến uy tín của cơ quan quản lý nhà nước trong cộng đồng doanh nghiệp Việt Nam.</w:t>
      </w:r>
    </w:p>
    <w:p w14:paraId="257EE855" w14:textId="052F6EE6" w:rsidR="00933690" w:rsidRPr="006068DB" w:rsidRDefault="00933690"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 Đối với doanh nghiệp:</w:t>
      </w:r>
    </w:p>
    <w:p w14:paraId="10A3CBFD" w14:textId="77777777" w:rsidR="00933690" w:rsidRPr="006068DB" w:rsidRDefault="00933690"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color w:val="000000" w:themeColor="text1"/>
          <w:sz w:val="28"/>
          <w:szCs w:val="28"/>
          <w:lang w:val="pt-BR"/>
        </w:rPr>
        <w:t>+ Tác động tích cực: chưa xác định được tác động tích cực của giải pháp.</w:t>
      </w:r>
    </w:p>
    <w:p w14:paraId="76D56AD8" w14:textId="77777777" w:rsidR="00933690" w:rsidRPr="006068DB" w:rsidRDefault="00933690"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w:t>
      </w:r>
      <w:r w:rsidRPr="006068DB">
        <w:rPr>
          <w:rFonts w:ascii="Times New Roman" w:eastAsia="Times New Roman" w:hAnsi="Times New Roman" w:cs="Times New Roman"/>
          <w:color w:val="000000" w:themeColor="text1"/>
          <w:sz w:val="28"/>
          <w:szCs w:val="28"/>
          <w:lang w:val="pt-BR"/>
        </w:rPr>
        <w:t xml:space="preserve"> Tác động tiêu cực:</w:t>
      </w:r>
    </w:p>
    <w:p w14:paraId="28820294" w14:textId="157014EE" w:rsidR="00933690" w:rsidRDefault="00584358"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vi-VN"/>
        </w:rPr>
        <w:t xml:space="preserve">Các doanh nghiệp tìm kiếm cơ hội phân phối các sản phẩm có chất lượng cao từ các cơ sở sản xuất đáp ứng GMP cao (các cơ sở đã được cơ quan quản lý của Anh, Thụy Sỹ, các nước </w:t>
      </w:r>
      <w:r w:rsidR="000D7FC4">
        <w:rPr>
          <w:rFonts w:ascii="Times New Roman" w:eastAsia="Times New Roman" w:hAnsi="Times New Roman" w:cs="Times New Roman"/>
          <w:color w:val="000000" w:themeColor="text1"/>
          <w:sz w:val="28"/>
          <w:szCs w:val="28"/>
          <w:lang w:val="vi-VN"/>
        </w:rPr>
        <w:t xml:space="preserve">có </w:t>
      </w:r>
      <w:r>
        <w:rPr>
          <w:rFonts w:ascii="Times New Roman" w:eastAsia="Times New Roman" w:hAnsi="Times New Roman" w:cs="Times New Roman"/>
          <w:color w:val="000000" w:themeColor="text1"/>
          <w:sz w:val="28"/>
          <w:szCs w:val="28"/>
          <w:lang w:val="vi-VN"/>
        </w:rPr>
        <w:t>cơ quan quản lý thuộc cơ quan</w:t>
      </w:r>
      <w:r w:rsidR="000D7FC4">
        <w:rPr>
          <w:rFonts w:ascii="Times New Roman" w:eastAsia="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lang w:val="vi-VN"/>
        </w:rPr>
        <w:t>quản lý SRA) Tuy nhiên, do các vướng mắc về mặt quy định và yêu cầu của văn bản, dẫn đến giảm cơ hội phát triển sản phẩm</w:t>
      </w:r>
      <w:r w:rsidR="005B68BF">
        <w:rPr>
          <w:rFonts w:ascii="Times New Roman" w:eastAsia="Times New Roman" w:hAnsi="Times New Roman" w:cs="Times New Roman"/>
          <w:color w:val="000000" w:themeColor="text1"/>
          <w:sz w:val="28"/>
          <w:szCs w:val="28"/>
          <w:lang w:val="vi-VN"/>
        </w:rPr>
        <w:t xml:space="preserve"> của doanh nghiệp. </w:t>
      </w:r>
    </w:p>
    <w:p w14:paraId="5BB9FF18" w14:textId="07DF9F9E" w:rsidR="005B68BF" w:rsidRPr="005B68BF" w:rsidRDefault="005B68BF"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xml:space="preserve">Việc yêu cầu các hồ sơ trong đó có các hồ sơ mang tính bảo mật của cơ sở </w:t>
      </w:r>
      <w:r>
        <w:rPr>
          <w:rFonts w:ascii="Times New Roman" w:eastAsia="Times New Roman" w:hAnsi="Times New Roman" w:cs="Times New Roman"/>
          <w:color w:val="000000" w:themeColor="text1"/>
          <w:sz w:val="28"/>
          <w:szCs w:val="28"/>
          <w:lang w:val="vi-VN"/>
        </w:rPr>
        <w:lastRenderedPageBreak/>
        <w:t xml:space="preserve">sản xuất, </w:t>
      </w:r>
      <w:r w:rsidR="000D7FC4">
        <w:rPr>
          <w:rFonts w:ascii="Times New Roman" w:eastAsia="Times New Roman" w:hAnsi="Times New Roman" w:cs="Times New Roman"/>
          <w:color w:val="000000" w:themeColor="text1"/>
          <w:sz w:val="28"/>
          <w:szCs w:val="28"/>
          <w:lang w:val="vi-VN"/>
        </w:rPr>
        <w:t xml:space="preserve">dẫn </w:t>
      </w:r>
      <w:r>
        <w:rPr>
          <w:rFonts w:ascii="Times New Roman" w:eastAsia="Times New Roman" w:hAnsi="Times New Roman" w:cs="Times New Roman"/>
          <w:color w:val="000000" w:themeColor="text1"/>
          <w:sz w:val="28"/>
          <w:szCs w:val="28"/>
          <w:lang w:val="vi-VN"/>
        </w:rPr>
        <w:t xml:space="preserve">đến sự lo ngại của các cơ sở sản xuất dẫn đến hạn chế khả năng tiếp cận thị trường khai thác nguồn cung mới của doanh nghiệp. </w:t>
      </w:r>
      <w:r w:rsidRPr="006068DB">
        <w:rPr>
          <w:rFonts w:ascii="Times New Roman" w:eastAsia="Times New Roman" w:hAnsi="Times New Roman" w:cs="Times New Roman"/>
          <w:color w:val="000000" w:themeColor="text1"/>
          <w:sz w:val="28"/>
          <w:szCs w:val="28"/>
          <w:lang w:val="pt-BR"/>
        </w:rPr>
        <w:t>Nguy cơ suy giảm niềm tin của doanh nghiệp đối với chính sách của Nhà nước.</w:t>
      </w:r>
    </w:p>
    <w:p w14:paraId="00A540A3" w14:textId="6AB9ACF0"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 Đối với người dân:</w:t>
      </w:r>
    </w:p>
    <w:p w14:paraId="5EAD58BF"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color w:val="000000" w:themeColor="text1"/>
          <w:sz w:val="28"/>
          <w:szCs w:val="28"/>
          <w:lang w:val="pt-BR"/>
        </w:rPr>
        <w:t>+ Tác động tích cực: chưa xác định được tác động tích cực của giải pháp.</w:t>
      </w:r>
    </w:p>
    <w:p w14:paraId="3B3285AF"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w:t>
      </w:r>
      <w:r w:rsidRPr="006068DB">
        <w:rPr>
          <w:rFonts w:ascii="Times New Roman" w:eastAsia="Times New Roman" w:hAnsi="Times New Roman" w:cs="Times New Roman"/>
          <w:color w:val="000000" w:themeColor="text1"/>
          <w:sz w:val="28"/>
          <w:szCs w:val="28"/>
          <w:lang w:val="pt-BR"/>
        </w:rPr>
        <w:t xml:space="preserve"> Tác động tiêu cực:</w:t>
      </w:r>
    </w:p>
    <w:p w14:paraId="1C3F57E7" w14:textId="28FB29DF" w:rsidR="008E6E13" w:rsidRPr="00E678A9" w:rsidRDefault="00933690"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i/>
          <w:color w:val="000000" w:themeColor="text1"/>
          <w:sz w:val="28"/>
          <w:szCs w:val="28"/>
          <w:lang w:val="vi-VN"/>
        </w:rPr>
        <w:t>*</w:t>
      </w:r>
      <w:r w:rsidR="008E6E13" w:rsidRPr="006068DB">
        <w:rPr>
          <w:rFonts w:ascii="Times New Roman" w:eastAsia="Times New Roman" w:hAnsi="Times New Roman" w:cs="Times New Roman"/>
          <w:i/>
          <w:color w:val="000000" w:themeColor="text1"/>
          <w:sz w:val="28"/>
          <w:szCs w:val="28"/>
          <w:lang w:val="pt-BR"/>
        </w:rPr>
        <w:t xml:space="preserve"> </w:t>
      </w:r>
      <w:r w:rsidR="008E6E13" w:rsidRPr="006068DB">
        <w:rPr>
          <w:rFonts w:ascii="Times New Roman" w:eastAsia="Times New Roman" w:hAnsi="Times New Roman" w:cs="Times New Roman"/>
          <w:color w:val="000000" w:themeColor="text1"/>
          <w:sz w:val="28"/>
          <w:szCs w:val="28"/>
          <w:lang w:val="pt-BR"/>
        </w:rPr>
        <w:t>Việc không có đủ thuốc để chữa bệnh có nguy cơ ảnh hưởng đến các hoạt động sinh hoạt, sản xuất kinh doanh bình thường và tâm lý của người dân</w:t>
      </w:r>
      <w:r w:rsidR="00E678A9">
        <w:rPr>
          <w:rFonts w:ascii="Times New Roman" w:eastAsia="Times New Roman" w:hAnsi="Times New Roman" w:cs="Times New Roman"/>
          <w:color w:val="000000" w:themeColor="text1"/>
          <w:sz w:val="28"/>
          <w:szCs w:val="28"/>
          <w:lang w:val="vi-VN"/>
        </w:rPr>
        <w:t xml:space="preserve"> thậm chí ảnh hưởng đến tính mạng của người dân nếu đang sử dụng thuốc nhưng không đảm bảo nguồn cung (một số trường hợp </w:t>
      </w:r>
      <w:r w:rsidR="000D7FC4">
        <w:rPr>
          <w:rFonts w:ascii="Times New Roman" w:eastAsia="Times New Roman" w:hAnsi="Times New Roman" w:cs="Times New Roman"/>
          <w:color w:val="000000" w:themeColor="text1"/>
          <w:sz w:val="28"/>
          <w:szCs w:val="28"/>
          <w:lang w:val="vi-VN"/>
        </w:rPr>
        <w:t xml:space="preserve">bệnh </w:t>
      </w:r>
      <w:r w:rsidR="00E678A9">
        <w:rPr>
          <w:rFonts w:ascii="Times New Roman" w:eastAsia="Times New Roman" w:hAnsi="Times New Roman" w:cs="Times New Roman"/>
          <w:color w:val="000000" w:themeColor="text1"/>
          <w:sz w:val="28"/>
          <w:szCs w:val="28"/>
          <w:lang w:val="vi-VN"/>
        </w:rPr>
        <w:t>nhân đang điều trị ung thư, bệnh về mắt,...)</w:t>
      </w:r>
    </w:p>
    <w:p w14:paraId="398F4F65" w14:textId="12452BE2" w:rsidR="00933690" w:rsidRPr="00933690" w:rsidRDefault="00933690"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xml:space="preserve">Việc hạn chế trong cấp phép dẫn đến hạn chế nguồn cung, </w:t>
      </w:r>
      <w:r w:rsidR="00E678A9">
        <w:rPr>
          <w:rFonts w:ascii="Times New Roman" w:eastAsia="Times New Roman" w:hAnsi="Times New Roman" w:cs="Times New Roman"/>
          <w:color w:val="000000" w:themeColor="text1"/>
          <w:sz w:val="28"/>
          <w:szCs w:val="28"/>
          <w:lang w:val="vi-VN"/>
        </w:rPr>
        <w:t>giảm</w:t>
      </w:r>
      <w:r>
        <w:rPr>
          <w:rFonts w:ascii="Times New Roman" w:eastAsia="Times New Roman" w:hAnsi="Times New Roman" w:cs="Times New Roman"/>
          <w:color w:val="000000" w:themeColor="text1"/>
          <w:sz w:val="28"/>
          <w:szCs w:val="28"/>
          <w:lang w:val="vi-VN"/>
        </w:rPr>
        <w:t xml:space="preserve"> cạnh tranh và </w:t>
      </w:r>
      <w:r w:rsidR="00E678A9">
        <w:rPr>
          <w:rFonts w:ascii="Times New Roman" w:eastAsia="Times New Roman" w:hAnsi="Times New Roman" w:cs="Times New Roman"/>
          <w:color w:val="000000" w:themeColor="text1"/>
          <w:sz w:val="28"/>
          <w:szCs w:val="28"/>
          <w:lang w:val="vi-VN"/>
        </w:rPr>
        <w:t xml:space="preserve">tăng giá thuốc, dẫn đến người dân phải chấp nhận trả chi phí cao cho công tác điều trị. </w:t>
      </w:r>
    </w:p>
    <w:p w14:paraId="5DE3925C"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eastAsia="ja-JP"/>
        </w:rPr>
      </w:pPr>
      <w:r w:rsidRPr="006068DB">
        <w:rPr>
          <w:rFonts w:ascii="Times New Roman" w:eastAsia="Times New Roman" w:hAnsi="Times New Roman" w:cs="Times New Roman"/>
          <w:i/>
          <w:color w:val="000000" w:themeColor="text1"/>
          <w:sz w:val="28"/>
          <w:szCs w:val="28"/>
          <w:lang w:val="pt-BR" w:eastAsia="ja-JP"/>
        </w:rPr>
        <w:t xml:space="preserve">c) Tác động về giới: </w:t>
      </w:r>
    </w:p>
    <w:p w14:paraId="7E72AFCE" w14:textId="385960A2"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eastAsia="ja-JP"/>
        </w:rPr>
      </w:pPr>
      <w:r w:rsidRPr="006068DB">
        <w:rPr>
          <w:rFonts w:ascii="Times New Roman" w:eastAsia="Times New Roman" w:hAnsi="Times New Roman" w:cs="Times New Roman"/>
          <w:color w:val="000000" w:themeColor="text1"/>
          <w:sz w:val="28"/>
          <w:szCs w:val="28"/>
          <w:lang w:val="pt-BR" w:eastAsia="ja-JP"/>
        </w:rPr>
        <w:t xml:space="preserve">Yếu tố bình đẳng giới trong </w:t>
      </w:r>
      <w:r w:rsidR="005205BF">
        <w:rPr>
          <w:rFonts w:ascii="Times New Roman" w:eastAsia="Times New Roman" w:hAnsi="Times New Roman" w:cs="Times New Roman"/>
          <w:color w:val="000000" w:themeColor="text1"/>
          <w:sz w:val="28"/>
          <w:szCs w:val="28"/>
          <w:lang w:val="vi-VN" w:eastAsia="ja-JP"/>
        </w:rPr>
        <w:t xml:space="preserve">Nghị định </w:t>
      </w:r>
      <w:r w:rsidRPr="006068DB">
        <w:rPr>
          <w:rFonts w:ascii="Times New Roman" w:eastAsia="Times New Roman" w:hAnsi="Times New Roman" w:cs="Times New Roman"/>
          <w:color w:val="000000" w:themeColor="text1"/>
          <w:sz w:val="28"/>
          <w:szCs w:val="28"/>
          <w:lang w:val="pt-BR" w:eastAsia="ja-JP"/>
        </w:rPr>
        <w:t>là tương đối trung tính. Các quy định tại Luật dược về sản xuất</w:t>
      </w:r>
      <w:r w:rsidR="005205BF">
        <w:rPr>
          <w:rFonts w:ascii="Times New Roman" w:eastAsia="Times New Roman" w:hAnsi="Times New Roman" w:cs="Times New Roman"/>
          <w:color w:val="000000" w:themeColor="text1"/>
          <w:sz w:val="28"/>
          <w:szCs w:val="28"/>
          <w:lang w:val="vi-VN" w:eastAsia="ja-JP"/>
        </w:rPr>
        <w:t xml:space="preserve"> </w:t>
      </w:r>
      <w:r w:rsidRPr="006068DB">
        <w:rPr>
          <w:rFonts w:ascii="Times New Roman" w:eastAsia="Times New Roman" w:hAnsi="Times New Roman" w:cs="Times New Roman"/>
          <w:color w:val="000000" w:themeColor="text1"/>
          <w:sz w:val="28"/>
          <w:szCs w:val="28"/>
          <w:lang w:val="pt-BR" w:eastAsia="ja-JP"/>
        </w:rPr>
        <w:t>không có sự phân biệt về giới.</w:t>
      </w:r>
    </w:p>
    <w:p w14:paraId="10CF709E" w14:textId="46820FB3"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eastAsia="ja-JP"/>
        </w:rPr>
      </w:pPr>
      <w:r w:rsidRPr="006068DB">
        <w:rPr>
          <w:rFonts w:ascii="Times New Roman" w:eastAsia="Times New Roman" w:hAnsi="Times New Roman" w:cs="Times New Roman"/>
          <w:color w:val="000000" w:themeColor="text1"/>
          <w:sz w:val="28"/>
          <w:szCs w:val="28"/>
          <w:lang w:val="pt-BR" w:eastAsia="ja-JP"/>
        </w:rPr>
        <w:t xml:space="preserve">Tuy nhiên, Bộ Y tế đã rà soát và nhận thấy </w:t>
      </w:r>
      <w:r w:rsidR="00C16099">
        <w:rPr>
          <w:rFonts w:ascii="Times New Roman" w:eastAsia="Times New Roman" w:hAnsi="Times New Roman" w:cs="Times New Roman"/>
          <w:color w:val="000000" w:themeColor="text1"/>
          <w:sz w:val="28"/>
          <w:szCs w:val="28"/>
          <w:lang w:val="vi-VN" w:eastAsia="ja-JP"/>
        </w:rPr>
        <w:t xml:space="preserve">việc </w:t>
      </w:r>
      <w:r w:rsidR="00F57446">
        <w:rPr>
          <w:rFonts w:ascii="Times New Roman" w:eastAsia="Times New Roman" w:hAnsi="Times New Roman" w:cs="Times New Roman"/>
          <w:color w:val="000000" w:themeColor="text1"/>
          <w:sz w:val="28"/>
          <w:szCs w:val="28"/>
          <w:lang w:val="vi-VN" w:eastAsia="ja-JP"/>
        </w:rPr>
        <w:t xml:space="preserve">thừa </w:t>
      </w:r>
      <w:r w:rsidR="00C16099">
        <w:rPr>
          <w:rFonts w:ascii="Times New Roman" w:eastAsia="Times New Roman" w:hAnsi="Times New Roman" w:cs="Times New Roman"/>
          <w:color w:val="000000" w:themeColor="text1"/>
          <w:sz w:val="28"/>
          <w:szCs w:val="28"/>
          <w:lang w:val="vi-VN" w:eastAsia="ja-JP"/>
        </w:rPr>
        <w:t xml:space="preserve">nhận cả vấn đề cấp phép sản phẩm </w:t>
      </w:r>
      <w:r w:rsidR="00036113">
        <w:rPr>
          <w:rFonts w:ascii="Times New Roman" w:eastAsia="Times New Roman" w:hAnsi="Times New Roman" w:cs="Times New Roman"/>
          <w:color w:val="000000" w:themeColor="text1"/>
          <w:sz w:val="28"/>
          <w:szCs w:val="28"/>
          <w:lang w:val="vi-VN" w:eastAsia="ja-JP"/>
        </w:rPr>
        <w:t xml:space="preserve">của cơ quan quản lý SRA vẫn </w:t>
      </w:r>
      <w:r w:rsidR="00C16099">
        <w:rPr>
          <w:rFonts w:ascii="Times New Roman" w:eastAsia="Times New Roman" w:hAnsi="Times New Roman" w:cs="Times New Roman"/>
          <w:color w:val="000000" w:themeColor="text1"/>
          <w:sz w:val="28"/>
          <w:szCs w:val="28"/>
          <w:lang w:val="vi-VN" w:eastAsia="ja-JP"/>
        </w:rPr>
        <w:t xml:space="preserve">đảm bảo an toàn cho người sử dụng </w:t>
      </w:r>
      <w:r w:rsidR="00036113">
        <w:rPr>
          <w:rFonts w:ascii="Times New Roman" w:eastAsia="Times New Roman" w:hAnsi="Times New Roman" w:cs="Times New Roman"/>
          <w:color w:val="000000" w:themeColor="text1"/>
          <w:sz w:val="28"/>
          <w:szCs w:val="28"/>
          <w:lang w:val="vi-VN" w:eastAsia="ja-JP"/>
        </w:rPr>
        <w:t xml:space="preserve">do quá trình thẩm định và cấp phép sản phẩm của các cơ quan quản lý này bao gồm cả việc thẩm định trong </w:t>
      </w:r>
      <w:r w:rsidRPr="006068DB">
        <w:rPr>
          <w:rFonts w:ascii="Times New Roman" w:eastAsia="Times New Roman" w:hAnsi="Times New Roman" w:cs="Times New Roman"/>
          <w:color w:val="000000" w:themeColor="text1"/>
          <w:sz w:val="28"/>
          <w:szCs w:val="28"/>
          <w:lang w:val="pt-BR" w:eastAsia="ja-JP"/>
        </w:rPr>
        <w:t xml:space="preserve">quá trình nghiên cứu sản xuất, cấp phép lưu hành thuốc, các cơ sở đều phải tiến hành nghiên cứu, đánh giá an toàn hiệu quả đối với từng đối tượng bệnh nhân sử dụng thuốc, trong đó có các đối tượng đặc biệt như trẻ </w:t>
      </w:r>
      <w:proofErr w:type="gramStart"/>
      <w:r w:rsidRPr="006068DB">
        <w:rPr>
          <w:rFonts w:ascii="Times New Roman" w:eastAsia="Times New Roman" w:hAnsi="Times New Roman" w:cs="Times New Roman"/>
          <w:color w:val="000000" w:themeColor="text1"/>
          <w:sz w:val="28"/>
          <w:szCs w:val="28"/>
          <w:lang w:val="pt-BR" w:eastAsia="ja-JP"/>
        </w:rPr>
        <w:t>em, người</w:t>
      </w:r>
      <w:proofErr w:type="gramEnd"/>
      <w:r w:rsidRPr="006068DB">
        <w:rPr>
          <w:rFonts w:ascii="Times New Roman" w:eastAsia="Times New Roman" w:hAnsi="Times New Roman" w:cs="Times New Roman"/>
          <w:color w:val="000000" w:themeColor="text1"/>
          <w:sz w:val="28"/>
          <w:szCs w:val="28"/>
          <w:lang w:val="pt-BR" w:eastAsia="ja-JP"/>
        </w:rPr>
        <w:t xml:space="preserve"> già, phụ nữ mang thai. Trong hướng dẫn sử dụng thuốc cũng phải có những nội dung cảnh báo sử dụng thuốc cho từng đối tượng và việc sử dụng thuốc tùy theo tình trạng bệnh để kê đơn sử dụng cho phù hợp.</w:t>
      </w:r>
    </w:p>
    <w:p w14:paraId="01201DC4"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eastAsia="ja-JP"/>
        </w:rPr>
      </w:pPr>
      <w:r w:rsidRPr="006068DB">
        <w:rPr>
          <w:rFonts w:ascii="Times New Roman" w:eastAsia="Times New Roman" w:hAnsi="Times New Roman" w:cs="Times New Roman"/>
          <w:i/>
          <w:color w:val="000000" w:themeColor="text1"/>
          <w:sz w:val="28"/>
          <w:szCs w:val="28"/>
          <w:lang w:val="pt-BR" w:eastAsia="ja-JP"/>
        </w:rPr>
        <w:t>d) Tác động về thủ tục hành chính</w:t>
      </w:r>
    </w:p>
    <w:p w14:paraId="726BBC39" w14:textId="31B84D06" w:rsidR="00F21759" w:rsidRDefault="00F21759"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color w:val="000000" w:themeColor="text1"/>
          <w:sz w:val="28"/>
          <w:szCs w:val="28"/>
          <w:lang w:val="pt-BR"/>
        </w:rPr>
        <w:t xml:space="preserve">+ Tác động tích cực: </w:t>
      </w:r>
      <w:r w:rsidR="002F2869">
        <w:rPr>
          <w:rFonts w:ascii="Times New Roman" w:eastAsia="Times New Roman" w:hAnsi="Times New Roman" w:cs="Times New Roman"/>
          <w:color w:val="000000" w:themeColor="text1"/>
          <w:sz w:val="28"/>
          <w:szCs w:val="28"/>
          <w:lang w:val="vi-VN"/>
        </w:rPr>
        <w:t>nếu giữ nguyên thì không bị phát sinh hay sửa đổi đối với các thủ tục hành chính đang thực hiện</w:t>
      </w:r>
      <w:r w:rsidRPr="006068DB">
        <w:rPr>
          <w:rFonts w:ascii="Times New Roman" w:eastAsia="Times New Roman" w:hAnsi="Times New Roman" w:cs="Times New Roman"/>
          <w:color w:val="000000" w:themeColor="text1"/>
          <w:sz w:val="28"/>
          <w:szCs w:val="28"/>
          <w:lang w:val="pt-BR"/>
        </w:rPr>
        <w:t>.</w:t>
      </w:r>
    </w:p>
    <w:p w14:paraId="043707BB" w14:textId="0FB500C8" w:rsidR="002F2869" w:rsidRPr="002F2869" w:rsidRDefault="002F2869"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 xml:space="preserve">Tuy nhiên, việc thực hiện các thủ tục </w:t>
      </w:r>
      <w:r w:rsidR="00F60472">
        <w:rPr>
          <w:rFonts w:ascii="Times New Roman" w:eastAsia="Times New Roman" w:hAnsi="Times New Roman" w:cs="Times New Roman"/>
          <w:color w:val="000000" w:themeColor="text1"/>
          <w:sz w:val="28"/>
          <w:szCs w:val="28"/>
          <w:lang w:val="vi-VN"/>
        </w:rPr>
        <w:t xml:space="preserve">sẽ </w:t>
      </w:r>
      <w:r>
        <w:rPr>
          <w:rFonts w:ascii="Times New Roman" w:eastAsia="Times New Roman" w:hAnsi="Times New Roman" w:cs="Times New Roman"/>
          <w:color w:val="000000" w:themeColor="text1"/>
          <w:sz w:val="28"/>
          <w:szCs w:val="28"/>
          <w:lang w:val="vi-VN"/>
        </w:rPr>
        <w:t>bị vướng mắc do một số trường hợp không không thực hiện được</w:t>
      </w:r>
      <w:r w:rsidR="00F60472">
        <w:rPr>
          <w:rFonts w:ascii="Times New Roman" w:eastAsia="Times New Roman" w:hAnsi="Times New Roman" w:cs="Times New Roman"/>
          <w:color w:val="000000" w:themeColor="text1"/>
          <w:sz w:val="28"/>
          <w:szCs w:val="28"/>
          <w:lang w:val="vi-VN"/>
        </w:rPr>
        <w:t xml:space="preserve"> do chưa có quy định cụ thể.  </w:t>
      </w:r>
    </w:p>
    <w:p w14:paraId="2A20D064" w14:textId="1D7C51EC" w:rsidR="00F21759" w:rsidRPr="002F2869" w:rsidRDefault="00F21759"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6068DB">
        <w:rPr>
          <w:rFonts w:ascii="Times New Roman" w:eastAsia="Times New Roman" w:hAnsi="Times New Roman" w:cs="Times New Roman"/>
          <w:i/>
          <w:color w:val="000000" w:themeColor="text1"/>
          <w:sz w:val="28"/>
          <w:szCs w:val="28"/>
          <w:lang w:val="pt-BR"/>
        </w:rPr>
        <w:t>+</w:t>
      </w:r>
      <w:r w:rsidRPr="006068DB">
        <w:rPr>
          <w:rFonts w:ascii="Times New Roman" w:eastAsia="Times New Roman" w:hAnsi="Times New Roman" w:cs="Times New Roman"/>
          <w:color w:val="000000" w:themeColor="text1"/>
          <w:sz w:val="28"/>
          <w:szCs w:val="28"/>
          <w:lang w:val="pt-BR"/>
        </w:rPr>
        <w:t xml:space="preserve"> Tác động tiêu cực:</w:t>
      </w:r>
      <w:r w:rsidR="002F2869">
        <w:rPr>
          <w:rFonts w:ascii="Times New Roman" w:eastAsia="Times New Roman" w:hAnsi="Times New Roman" w:cs="Times New Roman"/>
          <w:color w:val="000000" w:themeColor="text1"/>
          <w:sz w:val="28"/>
          <w:szCs w:val="28"/>
          <w:lang w:val="vi-VN"/>
        </w:rPr>
        <w:t xml:space="preserve"> </w:t>
      </w:r>
    </w:p>
    <w:p w14:paraId="48229CCD" w14:textId="479493CF" w:rsidR="008E6E13" w:rsidRPr="006068DB" w:rsidRDefault="008E6E13" w:rsidP="004500D8">
      <w:pPr>
        <w:widowControl w:val="0"/>
        <w:spacing w:before="120" w:after="120" w:line="240" w:lineRule="auto"/>
        <w:ind w:firstLine="720"/>
        <w:jc w:val="both"/>
        <w:rPr>
          <w:rFonts w:ascii="Times New Roman" w:eastAsia="Calibri" w:hAnsi="Times New Roman" w:cs="Times New Roman"/>
          <w:color w:val="000000" w:themeColor="text1"/>
          <w:sz w:val="28"/>
          <w:szCs w:val="28"/>
          <w:lang w:val="vi-VN"/>
        </w:rPr>
      </w:pPr>
      <w:r w:rsidRPr="006068DB">
        <w:rPr>
          <w:rFonts w:ascii="Times New Roman" w:eastAsia="Calibri" w:hAnsi="Times New Roman" w:cs="Times New Roman"/>
          <w:color w:val="000000" w:themeColor="text1"/>
          <w:sz w:val="28"/>
          <w:szCs w:val="28"/>
          <w:lang w:val="pt-BR"/>
        </w:rPr>
        <w:t>Giải pháp này</w:t>
      </w:r>
      <w:r w:rsidR="00F60472">
        <w:rPr>
          <w:rFonts w:ascii="Times New Roman" w:eastAsia="Calibri" w:hAnsi="Times New Roman" w:cs="Times New Roman"/>
          <w:color w:val="000000" w:themeColor="text1"/>
          <w:sz w:val="28"/>
          <w:szCs w:val="28"/>
          <w:lang w:val="vi-VN"/>
        </w:rPr>
        <w:t xml:space="preserve"> phải thực hiện việc sửa đổi một số thủ tục hành chính sau khi văn bản được ban hành. Tuy nhiên, các thủ tục đều thay đổi theo hướng cắt giảm và quy định </w:t>
      </w:r>
      <w:r w:rsidR="00F21759">
        <w:rPr>
          <w:rFonts w:ascii="Times New Roman" w:eastAsia="Calibri" w:hAnsi="Times New Roman" w:cs="Times New Roman"/>
          <w:color w:val="000000" w:themeColor="text1"/>
          <w:sz w:val="28"/>
          <w:szCs w:val="28"/>
          <w:lang w:val="vi-VN"/>
        </w:rPr>
        <w:t>giảm</w:t>
      </w:r>
      <w:r w:rsidRPr="006068DB">
        <w:rPr>
          <w:rFonts w:ascii="Times New Roman" w:eastAsia="Calibri" w:hAnsi="Times New Roman" w:cs="Times New Roman"/>
          <w:color w:val="000000" w:themeColor="text1"/>
          <w:sz w:val="28"/>
          <w:szCs w:val="28"/>
          <w:lang w:val="pt-BR"/>
        </w:rPr>
        <w:t xml:space="preserve"> </w:t>
      </w:r>
      <w:r w:rsidR="00F60472">
        <w:rPr>
          <w:rFonts w:ascii="Times New Roman" w:eastAsia="Calibri" w:hAnsi="Times New Roman" w:cs="Times New Roman"/>
          <w:color w:val="000000" w:themeColor="text1"/>
          <w:sz w:val="28"/>
          <w:szCs w:val="28"/>
          <w:lang w:val="vi-VN"/>
        </w:rPr>
        <w:t xml:space="preserve">bớt các thành phần hồ sơ cũng như quy trình xử lý của các </w:t>
      </w:r>
      <w:r w:rsidRPr="006068DB">
        <w:rPr>
          <w:rFonts w:ascii="Times New Roman" w:eastAsia="Calibri" w:hAnsi="Times New Roman" w:cs="Times New Roman"/>
          <w:color w:val="000000" w:themeColor="text1"/>
          <w:sz w:val="28"/>
          <w:szCs w:val="28"/>
          <w:lang w:val="pt-BR"/>
        </w:rPr>
        <w:t>thủ tục hành chính</w:t>
      </w:r>
      <w:r w:rsidRPr="006068DB">
        <w:rPr>
          <w:rFonts w:ascii="Times New Roman" w:eastAsia="Calibri" w:hAnsi="Times New Roman" w:cs="Times New Roman"/>
          <w:color w:val="000000" w:themeColor="text1"/>
          <w:sz w:val="28"/>
          <w:szCs w:val="28"/>
          <w:lang w:val="vi-VN"/>
        </w:rPr>
        <w:t>.</w:t>
      </w:r>
    </w:p>
    <w:p w14:paraId="72E651F1"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 xml:space="preserve">đ) Tác động tới hệ thống pháp luật </w:t>
      </w:r>
    </w:p>
    <w:p w14:paraId="61B41BB4" w14:textId="14DF7A88" w:rsidR="002F2869" w:rsidRPr="006068DB" w:rsidRDefault="002F2869"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6068DB">
        <w:rPr>
          <w:rFonts w:ascii="Times New Roman" w:eastAsia="Times New Roman" w:hAnsi="Times New Roman" w:cs="Times New Roman"/>
          <w:color w:val="000000" w:themeColor="text1"/>
          <w:sz w:val="28"/>
          <w:szCs w:val="28"/>
          <w:lang w:val="pt-BR"/>
        </w:rPr>
        <w:t xml:space="preserve">+ Tác động tích cực: </w:t>
      </w:r>
    </w:p>
    <w:p w14:paraId="457617F1" w14:textId="2DF4A575" w:rsidR="002F2869" w:rsidRPr="002F2869" w:rsidRDefault="002F2869"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6068DB">
        <w:rPr>
          <w:rFonts w:ascii="Times New Roman" w:eastAsia="Times New Roman" w:hAnsi="Times New Roman" w:cs="Times New Roman"/>
          <w:color w:val="000000" w:themeColor="text1"/>
          <w:sz w:val="28"/>
          <w:szCs w:val="28"/>
          <w:lang w:val="vi-VN" w:eastAsia="ja-JP"/>
        </w:rPr>
        <w:t xml:space="preserve">Việc giữ nguyên quy định sẽ không đòi hỏi phải sửa đổi những quy định </w:t>
      </w:r>
      <w:r w:rsidRPr="006068DB">
        <w:rPr>
          <w:rFonts w:ascii="Times New Roman" w:eastAsia="Times New Roman" w:hAnsi="Times New Roman" w:cs="Times New Roman"/>
          <w:color w:val="000000" w:themeColor="text1"/>
          <w:sz w:val="28"/>
          <w:szCs w:val="28"/>
          <w:lang w:val="vi-VN" w:eastAsia="ja-JP"/>
        </w:rPr>
        <w:lastRenderedPageBreak/>
        <w:t>tại các văn bản quy phạm pháp luật điều chỉnh</w:t>
      </w:r>
      <w:r w:rsidRPr="006068DB">
        <w:rPr>
          <w:rFonts w:ascii="Times New Roman" w:eastAsia="Times New Roman" w:hAnsi="Times New Roman" w:cs="Times New Roman"/>
          <w:color w:val="000000" w:themeColor="text1"/>
          <w:sz w:val="28"/>
          <w:szCs w:val="28"/>
          <w:lang w:val="pt-BR"/>
        </w:rPr>
        <w:t>: Nghị định số 54/2017/NĐ-CP, Nghị định số 155/2018/NĐ-CP, Thông tư số 3</w:t>
      </w:r>
      <w:r>
        <w:rPr>
          <w:rFonts w:ascii="Times New Roman" w:eastAsia="Times New Roman" w:hAnsi="Times New Roman" w:cs="Times New Roman"/>
          <w:color w:val="000000" w:themeColor="text1"/>
          <w:sz w:val="28"/>
          <w:szCs w:val="28"/>
          <w:lang w:val="vi-VN"/>
        </w:rPr>
        <w:t>5</w:t>
      </w:r>
      <w:r w:rsidRPr="006068DB">
        <w:rPr>
          <w:rFonts w:ascii="Times New Roman" w:eastAsia="Times New Roman" w:hAnsi="Times New Roman" w:cs="Times New Roman"/>
          <w:color w:val="000000" w:themeColor="text1"/>
          <w:sz w:val="28"/>
          <w:szCs w:val="28"/>
          <w:lang w:val="pt-BR"/>
        </w:rPr>
        <w:t>/2018/TT-BYT</w:t>
      </w:r>
      <w:r>
        <w:rPr>
          <w:rFonts w:ascii="Times New Roman" w:eastAsia="Times New Roman" w:hAnsi="Times New Roman" w:cs="Times New Roman"/>
          <w:color w:val="000000" w:themeColor="text1"/>
          <w:sz w:val="28"/>
          <w:szCs w:val="28"/>
          <w:lang w:val="vi-VN"/>
        </w:rPr>
        <w:t xml:space="preserve"> quy định về Thực hành tốt sản xuất thuốc. </w:t>
      </w:r>
    </w:p>
    <w:p w14:paraId="5597A214" w14:textId="463AD7B2" w:rsidR="002F2869" w:rsidRPr="002F2869" w:rsidRDefault="002F2869"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rPr>
      </w:pPr>
      <w:r w:rsidRPr="006068DB">
        <w:rPr>
          <w:rFonts w:ascii="Times New Roman" w:eastAsia="Times New Roman" w:hAnsi="Times New Roman" w:cs="Times New Roman"/>
          <w:i/>
          <w:color w:val="000000" w:themeColor="text1"/>
          <w:sz w:val="28"/>
          <w:szCs w:val="28"/>
          <w:lang w:val="pt-BR"/>
        </w:rPr>
        <w:t>+</w:t>
      </w:r>
      <w:r w:rsidRPr="006068DB">
        <w:rPr>
          <w:rFonts w:ascii="Times New Roman" w:eastAsia="Times New Roman" w:hAnsi="Times New Roman" w:cs="Times New Roman"/>
          <w:color w:val="000000" w:themeColor="text1"/>
          <w:sz w:val="28"/>
          <w:szCs w:val="28"/>
          <w:lang w:val="pt-BR"/>
        </w:rPr>
        <w:t xml:space="preserve"> Tác động tiêu cực:</w:t>
      </w:r>
      <w:r>
        <w:rPr>
          <w:rFonts w:ascii="Times New Roman" w:eastAsia="Times New Roman" w:hAnsi="Times New Roman" w:cs="Times New Roman"/>
          <w:color w:val="000000" w:themeColor="text1"/>
          <w:sz w:val="28"/>
          <w:szCs w:val="28"/>
          <w:lang w:val="vi-VN"/>
        </w:rPr>
        <w:t xml:space="preserve"> chưa xác định tác động tích cực của giải pháp</w:t>
      </w:r>
      <w:r w:rsidRPr="006068DB">
        <w:rPr>
          <w:rFonts w:ascii="Times New Roman" w:eastAsia="Times New Roman" w:hAnsi="Times New Roman" w:cs="Times New Roman"/>
          <w:color w:val="000000" w:themeColor="text1"/>
          <w:sz w:val="28"/>
          <w:szCs w:val="28"/>
          <w:lang w:val="pt-BR"/>
        </w:rPr>
        <w:t>.</w:t>
      </w:r>
    </w:p>
    <w:p w14:paraId="2CE34ACB" w14:textId="77777777" w:rsidR="005B68BF" w:rsidRDefault="001C21F9" w:rsidP="004500D8">
      <w:pPr>
        <w:widowControl w:val="0"/>
        <w:shd w:val="clear" w:color="auto" w:fill="FFFFFF"/>
        <w:spacing w:before="120" w:after="120" w:line="240" w:lineRule="auto"/>
        <w:ind w:firstLine="720"/>
        <w:jc w:val="both"/>
        <w:rPr>
          <w:rFonts w:ascii="Times New Roman" w:eastAsia="Times New Roman" w:hAnsi="Times New Roman" w:cs="Times New Roman"/>
          <w:b/>
          <w:i/>
          <w:color w:val="000000" w:themeColor="text1"/>
          <w:sz w:val="28"/>
          <w:szCs w:val="28"/>
          <w:lang w:val="nl-NL"/>
        </w:rPr>
      </w:pPr>
      <w:r w:rsidRPr="006068DB">
        <w:rPr>
          <w:rFonts w:ascii="Times New Roman" w:eastAsia="Times New Roman" w:hAnsi="Times New Roman" w:cs="Times New Roman"/>
          <w:b/>
          <w:i/>
          <w:color w:val="000000" w:themeColor="text1"/>
          <w:sz w:val="28"/>
          <w:szCs w:val="28"/>
          <w:lang w:val="nl-NL"/>
        </w:rPr>
        <w:t xml:space="preserve">1.4.2. </w:t>
      </w:r>
      <w:r w:rsidR="008E6E13" w:rsidRPr="006068DB">
        <w:rPr>
          <w:rFonts w:ascii="Times New Roman" w:eastAsia="Times New Roman" w:hAnsi="Times New Roman" w:cs="Times New Roman"/>
          <w:b/>
          <w:i/>
          <w:color w:val="000000" w:themeColor="text1"/>
          <w:sz w:val="28"/>
          <w:szCs w:val="28"/>
          <w:lang w:val="nl-NL"/>
        </w:rPr>
        <w:t xml:space="preserve">Giải pháp 2: </w:t>
      </w:r>
    </w:p>
    <w:p w14:paraId="7414B553" w14:textId="1217074E" w:rsidR="008E6E13" w:rsidRPr="006068DB" w:rsidRDefault="005B68BF"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pt-BR"/>
        </w:rPr>
      </w:pPr>
      <w:r w:rsidRPr="005B68BF">
        <w:rPr>
          <w:rFonts w:ascii="Times New Roman" w:eastAsia="Times New Roman" w:hAnsi="Times New Roman" w:cs="Times New Roman"/>
          <w:bCs/>
          <w:iCs/>
          <w:color w:val="000000" w:themeColor="text1"/>
          <w:sz w:val="28"/>
          <w:szCs w:val="28"/>
          <w:lang w:val="vi-VN"/>
        </w:rPr>
        <w:t>Sửa đổi và giải quyết các vướng mắc:</w:t>
      </w:r>
      <w:r>
        <w:rPr>
          <w:rFonts w:ascii="Times New Roman" w:eastAsia="Times New Roman" w:hAnsi="Times New Roman" w:cs="Times New Roman"/>
          <w:b/>
          <w:i/>
          <w:color w:val="000000" w:themeColor="text1"/>
          <w:sz w:val="28"/>
          <w:szCs w:val="28"/>
          <w:lang w:val="vi-VN"/>
        </w:rPr>
        <w:t xml:space="preserve"> </w:t>
      </w:r>
      <w:r w:rsidR="008E6E13" w:rsidRPr="006068DB">
        <w:rPr>
          <w:rFonts w:ascii="Times New Roman" w:eastAsia="Times New Roman" w:hAnsi="Times New Roman" w:cs="Times New Roman"/>
          <w:color w:val="000000" w:themeColor="text1"/>
          <w:sz w:val="28"/>
          <w:szCs w:val="28"/>
          <w:lang w:val="nl-NL"/>
        </w:rPr>
        <w:t xml:space="preserve">Đơn giản hóa hồ sơ, thủ tục </w:t>
      </w:r>
      <w:r w:rsidR="00916DB5">
        <w:rPr>
          <w:rFonts w:ascii="Times New Roman" w:eastAsia="Times New Roman" w:hAnsi="Times New Roman" w:cs="Times New Roman"/>
          <w:color w:val="000000" w:themeColor="text1"/>
          <w:sz w:val="28"/>
          <w:szCs w:val="28"/>
          <w:lang w:val="vi-VN"/>
        </w:rPr>
        <w:t xml:space="preserve">cập nhật tình trạn, sửa đổi một số quy định còn bất cập </w:t>
      </w:r>
      <w:r w:rsidR="008E6E13" w:rsidRPr="006068DB">
        <w:rPr>
          <w:rFonts w:ascii="Times New Roman" w:eastAsia="Times New Roman" w:hAnsi="Times New Roman" w:cs="Times New Roman"/>
          <w:color w:val="000000" w:themeColor="text1"/>
          <w:sz w:val="28"/>
          <w:szCs w:val="28"/>
          <w:lang w:val="nl-NL"/>
        </w:rPr>
        <w:t>tạo cơ chế linh hoạt, khả thi. Theo đó phải s</w:t>
      </w:r>
      <w:r w:rsidR="008E6E13" w:rsidRPr="006068DB">
        <w:rPr>
          <w:rFonts w:ascii="Times New Roman" w:eastAsia="Times New Roman" w:hAnsi="Times New Roman" w:cs="Times New Roman"/>
          <w:color w:val="000000" w:themeColor="text1"/>
          <w:sz w:val="28"/>
          <w:szCs w:val="28"/>
          <w:lang w:val="pt-BR"/>
        </w:rPr>
        <w:t xml:space="preserve">ửa đổi, bổ sung quy định tại </w:t>
      </w:r>
      <w:r w:rsidR="00916DB5">
        <w:rPr>
          <w:rFonts w:ascii="Times New Roman" w:eastAsia="Times New Roman" w:hAnsi="Times New Roman" w:cs="Times New Roman"/>
          <w:color w:val="000000" w:themeColor="text1"/>
          <w:sz w:val="28"/>
          <w:szCs w:val="28"/>
          <w:lang w:val="vi-VN"/>
        </w:rPr>
        <w:t>các điều trong Chương Đánh giá đáp ứng GMP cơ sở sản xuất thuốc tại nước ngaoì khi đăngký lưu hành thuốc, nguyên liệu làm thuốc tại Việt Nam,</w:t>
      </w:r>
      <w:r w:rsidR="008E6E13" w:rsidRPr="006068DB">
        <w:rPr>
          <w:rFonts w:ascii="Times New Roman" w:eastAsia="Times New Roman" w:hAnsi="Times New Roman" w:cs="Times New Roman"/>
          <w:color w:val="000000" w:themeColor="text1"/>
          <w:sz w:val="28"/>
          <w:szCs w:val="28"/>
          <w:lang w:val="vi-VN"/>
        </w:rPr>
        <w:t xml:space="preserve"> theo hướng:</w:t>
      </w:r>
    </w:p>
    <w:p w14:paraId="335687DC" w14:textId="6CBE8F4A" w:rsidR="00916DB5" w:rsidRPr="0008309A" w:rsidRDefault="00A816E7"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w:t>
      </w:r>
      <w:r w:rsidR="00916DB5" w:rsidRPr="0008309A">
        <w:rPr>
          <w:rFonts w:ascii="Times New Roman" w:eastAsia="Times New Roman" w:hAnsi="Times New Roman" w:cs="Times New Roman"/>
          <w:color w:val="000000" w:themeColor="text1"/>
          <w:sz w:val="28"/>
          <w:szCs w:val="28"/>
          <w:lang w:val="vi-VN"/>
        </w:rPr>
        <w:t xml:space="preserve"> Bổ sung cơ sở được phép nộp hồ sơ đề nghị đánh giá, cho phép cơ sở sản xuất được phép nộp hồ sơ đề nghị đánh giá thay vì quy định cũ chỉ cho phép cơ sở đăng ký thuốc, nguyên liệu làm thuốc được ủy quyền của cơ sở sản xuất được phép nộp hồ sơ. </w:t>
      </w:r>
    </w:p>
    <w:p w14:paraId="26B6E679" w14:textId="4618BA6F" w:rsidR="00916DB5" w:rsidRPr="0008309A" w:rsidRDefault="00A816E7" w:rsidP="004500D8">
      <w:pPr>
        <w:widowControl w:val="0"/>
        <w:shd w:val="clear" w:color="auto" w:fill="FFFFFF"/>
        <w:spacing w:before="120" w:after="120" w:line="240" w:lineRule="auto"/>
        <w:ind w:firstLine="720"/>
        <w:jc w:val="both"/>
        <w:rPr>
          <w:rFonts w:ascii="Times New Roman" w:hAnsi="Times New Roman" w:cs="Times New Roman"/>
          <w:i/>
          <w:iCs/>
          <w:sz w:val="28"/>
          <w:szCs w:val="28"/>
          <w:lang w:val="pt-BR"/>
        </w:rPr>
      </w:pPr>
      <w:r>
        <w:rPr>
          <w:rFonts w:ascii="Times New Roman" w:eastAsia="Times New Roman" w:hAnsi="Times New Roman" w:cs="Times New Roman"/>
          <w:color w:val="000000" w:themeColor="text1"/>
          <w:sz w:val="28"/>
          <w:szCs w:val="28"/>
          <w:lang w:val="vi-VN"/>
        </w:rPr>
        <w:t>-</w:t>
      </w:r>
      <w:r w:rsidR="00916DB5" w:rsidRPr="0008309A">
        <w:rPr>
          <w:rFonts w:ascii="Times New Roman" w:eastAsia="Times New Roman" w:hAnsi="Times New Roman" w:cs="Times New Roman"/>
          <w:color w:val="000000" w:themeColor="text1"/>
          <w:sz w:val="28"/>
          <w:szCs w:val="28"/>
          <w:lang w:val="vi-VN"/>
        </w:rPr>
        <w:t xml:space="preserve"> Làm rõ việc thừa nhận </w:t>
      </w:r>
      <w:r w:rsidR="00F533C5">
        <w:rPr>
          <w:rFonts w:ascii="Times New Roman" w:eastAsia="Times New Roman" w:hAnsi="Times New Roman" w:cs="Times New Roman"/>
          <w:color w:val="000000" w:themeColor="text1"/>
          <w:sz w:val="28"/>
          <w:szCs w:val="28"/>
          <w:lang w:val="vi-VN"/>
        </w:rPr>
        <w:t>kết quả thanh tra GMP của các cơ quan quản lý t</w:t>
      </w:r>
      <w:r w:rsidR="00916DB5" w:rsidRPr="0008309A">
        <w:rPr>
          <w:rFonts w:ascii="Times New Roman" w:eastAsia="Times New Roman" w:hAnsi="Times New Roman" w:cs="Times New Roman"/>
          <w:color w:val="000000" w:themeColor="text1"/>
          <w:sz w:val="28"/>
          <w:szCs w:val="28"/>
          <w:lang w:val="vi-VN"/>
        </w:rPr>
        <w:t xml:space="preserve">huộc </w:t>
      </w:r>
      <w:r w:rsidR="00F533C5">
        <w:rPr>
          <w:rFonts w:ascii="Times New Roman" w:eastAsia="Times New Roman" w:hAnsi="Times New Roman" w:cs="Times New Roman"/>
          <w:color w:val="000000" w:themeColor="text1"/>
          <w:sz w:val="28"/>
          <w:szCs w:val="28"/>
          <w:lang w:val="vi-VN"/>
        </w:rPr>
        <w:t>các nước có</w:t>
      </w:r>
      <w:r w:rsidR="00916DB5" w:rsidRPr="0008309A">
        <w:rPr>
          <w:rFonts w:ascii="Times New Roman" w:eastAsia="Times New Roman" w:hAnsi="Times New Roman" w:cs="Times New Roman"/>
          <w:color w:val="000000" w:themeColor="text1"/>
          <w:sz w:val="28"/>
          <w:szCs w:val="28"/>
          <w:lang w:val="vi-VN"/>
        </w:rPr>
        <w:t xml:space="preserve"> Công nhận, thừa nhận kết quả thanh tra, kiểm tra của cơ quan quản lý nhà nước về dược đối với yêu cầu đáp ứng thực hành tốt sản xuất thuốc, </w:t>
      </w:r>
      <w:r w:rsidR="00F533C5">
        <w:rPr>
          <w:rFonts w:ascii="Times New Roman" w:eastAsia="Times New Roman" w:hAnsi="Times New Roman" w:cs="Times New Roman"/>
          <w:color w:val="000000" w:themeColor="text1"/>
          <w:sz w:val="28"/>
          <w:szCs w:val="28"/>
          <w:lang w:val="vi-VN"/>
        </w:rPr>
        <w:t>bao gồm cả việc cấp phép sản phẩm.</w:t>
      </w:r>
    </w:p>
    <w:p w14:paraId="10D30570" w14:textId="1DAD59BE" w:rsidR="00916DB5" w:rsidRPr="0008309A" w:rsidRDefault="00916DB5"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ab/>
      </w:r>
      <w:r w:rsidR="00A816E7">
        <w:rPr>
          <w:rFonts w:ascii="Times New Roman" w:hAnsi="Times New Roman" w:cs="Times New Roman"/>
          <w:sz w:val="28"/>
          <w:szCs w:val="28"/>
          <w:lang w:val="vi-VN"/>
        </w:rPr>
        <w:t>-</w:t>
      </w:r>
      <w:r w:rsidRPr="0008309A">
        <w:rPr>
          <w:rFonts w:ascii="Times New Roman" w:hAnsi="Times New Roman" w:cs="Times New Roman"/>
          <w:sz w:val="28"/>
          <w:szCs w:val="28"/>
          <w:lang w:val="vi-VN"/>
        </w:rPr>
        <w:t xml:space="preserve"> Làm rõ đối với Hồ sơ đề nghị đánh giá, quy đinh rõ cho các trường hợp vướng mắc trong thời gian qua</w:t>
      </w:r>
      <w:r w:rsidR="00A816E7">
        <w:rPr>
          <w:rFonts w:ascii="Times New Roman" w:hAnsi="Times New Roman" w:cs="Times New Roman"/>
          <w:sz w:val="28"/>
          <w:szCs w:val="28"/>
          <w:lang w:val="vi-VN"/>
        </w:rPr>
        <w:t xml:space="preserve">; miễn hợp pháp hóa chứng thực đối với một số hồ sơ. </w:t>
      </w:r>
    </w:p>
    <w:p w14:paraId="6800C3BE" w14:textId="6C27DC1B" w:rsidR="00916DB5" w:rsidRPr="0008309A" w:rsidRDefault="00916DB5"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sidRPr="0008309A">
        <w:rPr>
          <w:rFonts w:ascii="Times New Roman" w:hAnsi="Times New Roman" w:cs="Times New Roman"/>
          <w:sz w:val="28"/>
          <w:szCs w:val="28"/>
          <w:lang w:val="vi-VN"/>
        </w:rPr>
        <w:tab/>
      </w:r>
      <w:r w:rsidR="00A816E7">
        <w:rPr>
          <w:rFonts w:ascii="Times New Roman" w:hAnsi="Times New Roman" w:cs="Times New Roman"/>
          <w:sz w:val="28"/>
          <w:szCs w:val="28"/>
          <w:lang w:val="vi-VN"/>
        </w:rPr>
        <w:t>-</w:t>
      </w:r>
      <w:r w:rsidRPr="0008309A">
        <w:rPr>
          <w:rFonts w:ascii="Times New Roman" w:hAnsi="Times New Roman" w:cs="Times New Roman"/>
          <w:sz w:val="28"/>
          <w:szCs w:val="28"/>
          <w:lang w:val="pt-BR"/>
        </w:rPr>
        <w:t xml:space="preserve"> Quy định về việc cập nhật tình trạng đáp ứng thực hành tốt sản xuất của cơ sở sản xuất thuốc, nguyên liệu làm thuốc</w:t>
      </w:r>
      <w:r w:rsidRPr="0008309A">
        <w:rPr>
          <w:rFonts w:ascii="Times New Roman" w:hAnsi="Times New Roman" w:cs="Times New Roman"/>
          <w:sz w:val="28"/>
          <w:szCs w:val="28"/>
          <w:lang w:val="vi-VN"/>
        </w:rPr>
        <w:t>, cụ thể: trách nhiệm cập nhật, hồ sơ cập nhật, nội dung rà soát, trình thự thủ tục rà soát, xử lý để cập nhật tình trạng đáp ứng GMP</w:t>
      </w:r>
      <w:r w:rsidR="00F533C5">
        <w:rPr>
          <w:rFonts w:ascii="Times New Roman" w:hAnsi="Times New Roman" w:cs="Times New Roman"/>
          <w:sz w:val="28"/>
          <w:szCs w:val="28"/>
          <w:lang w:val="vi-VN"/>
        </w:rPr>
        <w:t>.</w:t>
      </w:r>
    </w:p>
    <w:p w14:paraId="44828A5D" w14:textId="63A10DED" w:rsidR="008E6E13" w:rsidRPr="006068DB" w:rsidRDefault="008E6E13" w:rsidP="004500D8">
      <w:pPr>
        <w:tabs>
          <w:tab w:val="left" w:pos="810"/>
          <w:tab w:val="left" w:pos="1170"/>
        </w:tabs>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color w:val="000000" w:themeColor="text1"/>
          <w:sz w:val="28"/>
          <w:szCs w:val="28"/>
          <w:lang w:val="vi-VN"/>
        </w:rPr>
        <w:tab/>
      </w:r>
      <w:r w:rsidRPr="006068DB">
        <w:rPr>
          <w:rFonts w:ascii="Times New Roman" w:eastAsia="Times New Roman" w:hAnsi="Times New Roman" w:cs="Times New Roman"/>
          <w:i/>
          <w:color w:val="000000" w:themeColor="text1"/>
          <w:sz w:val="28"/>
          <w:szCs w:val="28"/>
          <w:lang w:val="pt-BR"/>
        </w:rPr>
        <w:t>a) Tác động kinh tế</w:t>
      </w:r>
    </w:p>
    <w:p w14:paraId="5F02DBAA"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xml:space="preserve">- Đối với Nhà nước: </w:t>
      </w:r>
    </w:p>
    <w:p w14:paraId="0BB1E659" w14:textId="06A12F01"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Tác động tích cực: Thực hiện đúng tinh thần đơn giản hóa thủ tục hành chính theo yêu cầu của Chính phủ</w:t>
      </w:r>
      <w:r w:rsidR="00A816E7">
        <w:rPr>
          <w:rFonts w:ascii="Times New Roman" w:eastAsia="Times New Roman" w:hAnsi="Times New Roman" w:cs="Times New Roman"/>
          <w:color w:val="000000" w:themeColor="text1"/>
          <w:spacing w:val="2"/>
          <w:sz w:val="28"/>
          <w:szCs w:val="28"/>
          <w:lang w:val="vi-VN"/>
        </w:rPr>
        <w:t xml:space="preserve"> (ở đây đơn giản hóa yêu cầu của các hồ sơ thành phần của thủ tục)</w:t>
      </w:r>
      <w:r w:rsidRPr="006068DB">
        <w:rPr>
          <w:rFonts w:ascii="Times New Roman" w:eastAsia="Times New Roman" w:hAnsi="Times New Roman" w:cs="Times New Roman"/>
          <w:color w:val="000000" w:themeColor="text1"/>
          <w:spacing w:val="2"/>
          <w:sz w:val="28"/>
          <w:szCs w:val="28"/>
          <w:lang w:val="pt-BR"/>
        </w:rPr>
        <w:t xml:space="preserve">, cải thiện môi trường đầu tư kinh doanh, tạo điều kiện phát triển cho doanh nghiệp, thu hút đầu tư nước ngoài, tăng năng lực cạnh tranh. Nguồn thu tiết kiệm từ ngân sách nhà nước cho việc cấp phép của cơ quan nhà nước được sử dụng cho các hoạt động chi đầu tư, phát triển, chống dịch và các hoạt động khác để từ đó tác động tích cực đến sự phát triển kinh tế. </w:t>
      </w:r>
    </w:p>
    <w:p w14:paraId="42DE92CA" w14:textId="563DC122" w:rsidR="008E6E13" w:rsidRPr="00A816E7"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sidRPr="006068DB">
        <w:rPr>
          <w:rFonts w:ascii="Times New Roman" w:eastAsia="Times New Roman" w:hAnsi="Times New Roman" w:cs="Times New Roman"/>
          <w:color w:val="000000" w:themeColor="text1"/>
          <w:spacing w:val="2"/>
          <w:sz w:val="28"/>
          <w:szCs w:val="28"/>
          <w:lang w:val="pt-BR"/>
        </w:rPr>
        <w:t xml:space="preserve">+ Tác động tiêu cực: </w:t>
      </w:r>
      <w:r w:rsidR="00A816E7">
        <w:rPr>
          <w:rFonts w:ascii="Times New Roman" w:eastAsia="Times New Roman" w:hAnsi="Times New Roman" w:cs="Times New Roman"/>
          <w:color w:val="000000" w:themeColor="text1"/>
          <w:spacing w:val="2"/>
          <w:sz w:val="28"/>
          <w:szCs w:val="28"/>
          <w:lang w:val="vi-VN"/>
        </w:rPr>
        <w:t>Phải thực hiện việc sửa đổi bổ sung văn bản, Chính phủ phải thực hiện việc thẩm định đánh giá và ban hành quy định mới</w:t>
      </w:r>
      <w:r w:rsidRPr="006068DB">
        <w:rPr>
          <w:rFonts w:ascii="Times New Roman" w:eastAsia="Times New Roman" w:hAnsi="Times New Roman" w:cs="Times New Roman"/>
          <w:color w:val="000000" w:themeColor="text1"/>
          <w:spacing w:val="2"/>
          <w:sz w:val="28"/>
          <w:szCs w:val="28"/>
          <w:lang w:val="pt-BR"/>
        </w:rPr>
        <w:t>.</w:t>
      </w:r>
      <w:r w:rsidR="00A816E7">
        <w:rPr>
          <w:rFonts w:ascii="Times New Roman" w:eastAsia="Times New Roman" w:hAnsi="Times New Roman" w:cs="Times New Roman"/>
          <w:color w:val="000000" w:themeColor="text1"/>
          <w:spacing w:val="2"/>
          <w:sz w:val="28"/>
          <w:szCs w:val="28"/>
          <w:lang w:val="vi-VN"/>
        </w:rPr>
        <w:t xml:space="preserve"> Quá trình xây dựng và ban hành văn bản phải thực hiện việc lấy ý kiến, tổ chức hội thảo hội nghị,... nhà nước phải chi trả phí xây dựng văn bản và trả lượng cho thời gian xây dựng của các cán bộ tham gia quá trình xây dựng văn bản.</w:t>
      </w:r>
    </w:p>
    <w:p w14:paraId="6FB21A89" w14:textId="46F5B64F"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xml:space="preserve">- Đối với doanh nghiệp: </w:t>
      </w:r>
    </w:p>
    <w:p w14:paraId="1EB0DABB"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lastRenderedPageBreak/>
        <w:t>+ Tác động tích cực:</w:t>
      </w:r>
    </w:p>
    <w:p w14:paraId="208560FA" w14:textId="7094FF32" w:rsidR="0051446F" w:rsidRPr="000B7E5E" w:rsidRDefault="000B7E5E"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T</w:t>
      </w:r>
      <w:r w:rsidR="0051446F" w:rsidRPr="006068DB">
        <w:rPr>
          <w:rFonts w:ascii="Times New Roman" w:eastAsia="Times New Roman" w:hAnsi="Times New Roman" w:cs="Times New Roman"/>
          <w:color w:val="000000" w:themeColor="text1"/>
          <w:spacing w:val="2"/>
          <w:sz w:val="28"/>
          <w:szCs w:val="28"/>
          <w:lang w:val="nl-NL"/>
        </w:rPr>
        <w:t>ác động tích cực trực tiếp đến lợi ích kinh tế của doanh nghiệp. Giảm chi phí</w:t>
      </w:r>
      <w:r>
        <w:rPr>
          <w:rFonts w:ascii="Times New Roman" w:eastAsia="Times New Roman" w:hAnsi="Times New Roman" w:cs="Times New Roman"/>
          <w:color w:val="000000" w:themeColor="text1"/>
          <w:spacing w:val="2"/>
          <w:sz w:val="28"/>
          <w:szCs w:val="28"/>
          <w:lang w:val="vi-VN"/>
        </w:rPr>
        <w:t xml:space="preserve">, giảm chi phí trả công cho cán bộ thực hiện của </w:t>
      </w:r>
      <w:r w:rsidR="0051446F" w:rsidRPr="006068DB">
        <w:rPr>
          <w:rFonts w:ascii="Times New Roman" w:eastAsia="Times New Roman" w:hAnsi="Times New Roman" w:cs="Times New Roman"/>
          <w:color w:val="000000" w:themeColor="text1"/>
          <w:spacing w:val="2"/>
          <w:sz w:val="28"/>
          <w:szCs w:val="28"/>
          <w:lang w:val="nl-NL"/>
        </w:rPr>
        <w:t xml:space="preserve">doanh nghiệp nhờ việc </w:t>
      </w:r>
      <w:r>
        <w:rPr>
          <w:rFonts w:ascii="Times New Roman" w:eastAsia="Times New Roman" w:hAnsi="Times New Roman" w:cs="Times New Roman"/>
          <w:color w:val="000000" w:themeColor="text1"/>
          <w:spacing w:val="2"/>
          <w:sz w:val="28"/>
          <w:szCs w:val="28"/>
          <w:lang w:val="vi-VN"/>
        </w:rPr>
        <w:t xml:space="preserve">được </w:t>
      </w:r>
      <w:r w:rsidRPr="000B7E5E">
        <w:rPr>
          <w:rFonts w:ascii="Times New Roman" w:eastAsia="Times New Roman" w:hAnsi="Times New Roman" w:cs="Times New Roman"/>
          <w:color w:val="000000" w:themeColor="text1"/>
          <w:spacing w:val="2"/>
          <w:sz w:val="28"/>
          <w:szCs w:val="28"/>
          <w:lang w:val="vi-VN"/>
        </w:rPr>
        <w:t xml:space="preserve">miễn thủ tục chứng thực, hợp pháp hóa lãnh sự đối với </w:t>
      </w:r>
      <w:r>
        <w:rPr>
          <w:rFonts w:ascii="Times New Roman" w:eastAsia="Times New Roman" w:hAnsi="Times New Roman" w:cs="Times New Roman"/>
          <w:color w:val="000000" w:themeColor="text1"/>
          <w:spacing w:val="2"/>
          <w:sz w:val="28"/>
          <w:szCs w:val="28"/>
          <w:lang w:val="vi-VN"/>
        </w:rPr>
        <w:t>các giấy tờ pháp lý</w:t>
      </w:r>
      <w:r w:rsidRPr="000B7E5E">
        <w:rPr>
          <w:rFonts w:ascii="Times New Roman" w:eastAsia="Times New Roman" w:hAnsi="Times New Roman" w:cs="Times New Roman"/>
          <w:color w:val="000000" w:themeColor="text1"/>
          <w:spacing w:val="2"/>
          <w:sz w:val="28"/>
          <w:szCs w:val="28"/>
          <w:lang w:val="vi-VN"/>
        </w:rPr>
        <w:t xml:space="preserve"> chứng nhận tình trạng đáp ứng </w:t>
      </w:r>
      <w:r>
        <w:rPr>
          <w:rFonts w:ascii="Times New Roman" w:eastAsia="Times New Roman" w:hAnsi="Times New Roman" w:cs="Times New Roman"/>
          <w:color w:val="000000" w:themeColor="text1"/>
          <w:spacing w:val="2"/>
          <w:sz w:val="28"/>
          <w:szCs w:val="28"/>
          <w:lang w:val="vi-VN"/>
        </w:rPr>
        <w:t>GMP đồng thời cho phép thay thế giấy tờ pháp lý khác</w:t>
      </w:r>
      <w:r w:rsidRPr="000B7E5E">
        <w:rPr>
          <w:rFonts w:ascii="Times New Roman" w:eastAsia="Times New Roman" w:hAnsi="Times New Roman" w:cs="Times New Roman"/>
          <w:color w:val="000000" w:themeColor="text1"/>
          <w:spacing w:val="2"/>
          <w:sz w:val="28"/>
          <w:szCs w:val="28"/>
          <w:lang w:val="vi-VN"/>
        </w:rPr>
        <w:t xml:space="preserve"> </w:t>
      </w:r>
      <w:r>
        <w:rPr>
          <w:rFonts w:ascii="Times New Roman" w:eastAsia="Times New Roman" w:hAnsi="Times New Roman" w:cs="Times New Roman"/>
          <w:color w:val="000000" w:themeColor="text1"/>
          <w:spacing w:val="2"/>
          <w:sz w:val="28"/>
          <w:szCs w:val="28"/>
          <w:lang w:val="vi-VN"/>
        </w:rPr>
        <w:t xml:space="preserve">trong trường hợp </w:t>
      </w:r>
      <w:r w:rsidRPr="000B7E5E">
        <w:rPr>
          <w:rFonts w:ascii="Times New Roman" w:eastAsia="Times New Roman" w:hAnsi="Times New Roman" w:cs="Times New Roman"/>
          <w:color w:val="000000" w:themeColor="text1"/>
          <w:spacing w:val="2"/>
          <w:sz w:val="28"/>
          <w:szCs w:val="28"/>
          <w:lang w:val="vi-VN"/>
        </w:rPr>
        <w:t xml:space="preserve">được trao đổi/gửi trực tiếp tới Bộ Y tế từ cơ quan quản lý có thẩm quyền của nước cấp hoặc được công bố trên trang thông tin điện tử của Cơ quan quản lý dược nước cấp hoặc trên trang thông tin </w:t>
      </w:r>
      <w:r w:rsidR="000D7FC4">
        <w:rPr>
          <w:rFonts w:ascii="Times New Roman" w:eastAsia="Times New Roman" w:hAnsi="Times New Roman" w:cs="Times New Roman"/>
          <w:color w:val="000000" w:themeColor="text1"/>
          <w:spacing w:val="2"/>
          <w:sz w:val="28"/>
          <w:szCs w:val="28"/>
          <w:lang w:val="vi-VN"/>
        </w:rPr>
        <w:t xml:space="preserve">điện </w:t>
      </w:r>
      <w:r w:rsidRPr="000B7E5E">
        <w:rPr>
          <w:rFonts w:ascii="Times New Roman" w:eastAsia="Times New Roman" w:hAnsi="Times New Roman" w:cs="Times New Roman"/>
          <w:color w:val="000000" w:themeColor="text1"/>
          <w:spacing w:val="2"/>
          <w:sz w:val="28"/>
          <w:szCs w:val="28"/>
          <w:lang w:val="vi-VN"/>
        </w:rPr>
        <w:t>tử của Cơ quản lý dược Châu Âu (EMA).</w:t>
      </w:r>
    </w:p>
    <w:p w14:paraId="1E29521F" w14:textId="1B8CECE2" w:rsidR="000B7E5E" w:rsidRPr="000B7E5E"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sidRPr="006068DB">
        <w:rPr>
          <w:rFonts w:ascii="Times New Roman" w:eastAsia="Times New Roman" w:hAnsi="Times New Roman" w:cs="Times New Roman"/>
          <w:color w:val="000000" w:themeColor="text1"/>
          <w:spacing w:val="2"/>
          <w:sz w:val="28"/>
          <w:szCs w:val="28"/>
          <w:lang w:val="pt-BR"/>
        </w:rPr>
        <w:t xml:space="preserve"> </w:t>
      </w:r>
      <w:r w:rsidR="000B7E5E">
        <w:rPr>
          <w:rFonts w:ascii="Times New Roman" w:eastAsia="Times New Roman" w:hAnsi="Times New Roman" w:cs="Times New Roman"/>
          <w:color w:val="000000" w:themeColor="text1"/>
          <w:spacing w:val="2"/>
          <w:sz w:val="28"/>
          <w:szCs w:val="28"/>
          <w:lang w:val="vi-VN"/>
        </w:rPr>
        <w:t>* T</w:t>
      </w:r>
      <w:r w:rsidRPr="006068DB">
        <w:rPr>
          <w:rFonts w:ascii="Times New Roman" w:eastAsia="Times New Roman" w:hAnsi="Times New Roman" w:cs="Times New Roman"/>
          <w:color w:val="000000" w:themeColor="text1"/>
          <w:spacing w:val="2"/>
          <w:sz w:val="28"/>
          <w:szCs w:val="28"/>
          <w:lang w:val="pt-BR"/>
        </w:rPr>
        <w:t>ác</w:t>
      </w:r>
      <w:r w:rsidRPr="006068DB">
        <w:rPr>
          <w:rFonts w:ascii="Times New Roman" w:eastAsia="Times New Roman" w:hAnsi="Times New Roman" w:cs="Times New Roman"/>
          <w:color w:val="000000" w:themeColor="text1"/>
          <w:spacing w:val="2"/>
          <w:sz w:val="28"/>
          <w:szCs w:val="28"/>
          <w:lang w:val="vi-VN"/>
        </w:rPr>
        <w:t xml:space="preserve"> động </w:t>
      </w:r>
      <w:r w:rsidRPr="006068DB">
        <w:rPr>
          <w:rFonts w:ascii="Times New Roman" w:eastAsia="Times New Roman" w:hAnsi="Times New Roman" w:cs="Times New Roman"/>
          <w:color w:val="000000" w:themeColor="text1"/>
          <w:spacing w:val="2"/>
          <w:sz w:val="28"/>
          <w:szCs w:val="28"/>
          <w:lang w:val="pt-BR"/>
        </w:rPr>
        <w:t xml:space="preserve">tích cực </w:t>
      </w:r>
      <w:r w:rsidRPr="006068DB">
        <w:rPr>
          <w:rFonts w:ascii="Times New Roman" w:eastAsia="Times New Roman" w:hAnsi="Times New Roman" w:cs="Times New Roman"/>
          <w:color w:val="000000" w:themeColor="text1"/>
          <w:spacing w:val="2"/>
          <w:sz w:val="28"/>
          <w:szCs w:val="28"/>
          <w:lang w:val="vi-VN"/>
        </w:rPr>
        <w:t xml:space="preserve">trực tiếp </w:t>
      </w:r>
      <w:r w:rsidRPr="006068DB">
        <w:rPr>
          <w:rFonts w:ascii="Times New Roman" w:eastAsia="Times New Roman" w:hAnsi="Times New Roman" w:cs="Times New Roman"/>
          <w:color w:val="000000" w:themeColor="text1"/>
          <w:spacing w:val="2"/>
          <w:sz w:val="28"/>
          <w:szCs w:val="28"/>
          <w:lang w:val="pt-BR"/>
        </w:rPr>
        <w:t xml:space="preserve">đến lợi ích kinh tế của doanh nghiệp. Giảm chi phí cho doanh nghiệp nhờ việc có thể được </w:t>
      </w:r>
      <w:r w:rsidR="000B7E5E">
        <w:rPr>
          <w:rFonts w:ascii="Times New Roman" w:eastAsia="Times New Roman" w:hAnsi="Times New Roman" w:cs="Times New Roman"/>
          <w:color w:val="000000" w:themeColor="text1"/>
          <w:spacing w:val="2"/>
          <w:sz w:val="28"/>
          <w:szCs w:val="28"/>
          <w:lang w:val="vi-VN"/>
        </w:rPr>
        <w:t>thẩm định và công bố nhà máy để phục vụ cho việc cấp mới/gia hạn đ</w:t>
      </w:r>
      <w:r w:rsidRPr="006068DB">
        <w:rPr>
          <w:rFonts w:ascii="Times New Roman" w:eastAsia="Times New Roman" w:hAnsi="Times New Roman" w:cs="Times New Roman"/>
          <w:color w:val="000000" w:themeColor="text1"/>
          <w:spacing w:val="2"/>
          <w:sz w:val="28"/>
          <w:szCs w:val="28"/>
          <w:lang w:val="pt-BR"/>
        </w:rPr>
        <w:t xml:space="preserve">ối với thuốc đã được cấp giấy đăng ký lưu hành, do đó </w:t>
      </w:r>
      <w:r w:rsidR="000B7E5E">
        <w:rPr>
          <w:rFonts w:ascii="Times New Roman" w:eastAsia="Times New Roman" w:hAnsi="Times New Roman" w:cs="Times New Roman"/>
          <w:color w:val="000000" w:themeColor="text1"/>
          <w:spacing w:val="2"/>
          <w:sz w:val="28"/>
          <w:szCs w:val="28"/>
          <w:lang w:val="vi-VN"/>
        </w:rPr>
        <w:t xml:space="preserve">không bị gián đoạn thị trường, tránh thiệt hại về kinh tế. </w:t>
      </w:r>
    </w:p>
    <w:p w14:paraId="546FE9B6" w14:textId="4CA5A698" w:rsidR="008E6E13" w:rsidRPr="00F57CAA" w:rsidRDefault="000B7E5E"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xml:space="preserve">* </w:t>
      </w:r>
      <w:r w:rsidR="008E6E13" w:rsidRPr="006068DB">
        <w:rPr>
          <w:rFonts w:ascii="Times New Roman" w:eastAsia="Times New Roman" w:hAnsi="Times New Roman" w:cs="Times New Roman"/>
          <w:color w:val="000000" w:themeColor="text1"/>
          <w:spacing w:val="2"/>
          <w:sz w:val="28"/>
          <w:szCs w:val="28"/>
          <w:lang w:val="pt-BR"/>
        </w:rPr>
        <w:t xml:space="preserve">Việc </w:t>
      </w:r>
      <w:r w:rsidR="005F08C2">
        <w:rPr>
          <w:rFonts w:ascii="Times New Roman" w:eastAsia="Times New Roman" w:hAnsi="Times New Roman" w:cs="Times New Roman"/>
          <w:color w:val="000000" w:themeColor="text1"/>
          <w:spacing w:val="2"/>
          <w:sz w:val="28"/>
          <w:szCs w:val="28"/>
          <w:lang w:val="vi-VN"/>
        </w:rPr>
        <w:t xml:space="preserve">giảm </w:t>
      </w:r>
      <w:r w:rsidR="00F57CAA">
        <w:rPr>
          <w:rFonts w:ascii="Times New Roman" w:eastAsia="Times New Roman" w:hAnsi="Times New Roman" w:cs="Times New Roman"/>
          <w:color w:val="000000" w:themeColor="text1"/>
          <w:spacing w:val="2"/>
          <w:sz w:val="28"/>
          <w:szCs w:val="28"/>
          <w:lang w:val="vi-VN"/>
        </w:rPr>
        <w:t xml:space="preserve">yêu cầu hợp pháp hóa báo cáo thanh tra trong các trường hợp báo cáo thanh tra chỉ làm tài liệu hỗ trợ, giảm hợp háp hóa đối với Giấy chứng nhận đã được công bố trên website của EMA, chấp nhận xác nhận của cơ quan quản lý trong trường hợp xác nhận của cơ quản lý sở tại gửi trực tiếp đến Bộ Y tế, giúp cho Doanh nghiệp </w:t>
      </w:r>
      <w:r w:rsidR="00F57CAA" w:rsidRPr="006068DB">
        <w:rPr>
          <w:rFonts w:ascii="Times New Roman" w:eastAsia="Times New Roman" w:hAnsi="Times New Roman" w:cs="Times New Roman"/>
          <w:color w:val="000000" w:themeColor="text1"/>
          <w:spacing w:val="2"/>
          <w:sz w:val="28"/>
          <w:szCs w:val="28"/>
          <w:lang w:val="pt-BR"/>
        </w:rPr>
        <w:t>tiết kiệm được từ việc thực hiện</w:t>
      </w:r>
      <w:r w:rsidR="00F57CAA">
        <w:rPr>
          <w:rFonts w:ascii="Times New Roman" w:eastAsia="Times New Roman" w:hAnsi="Times New Roman" w:cs="Times New Roman"/>
          <w:color w:val="000000" w:themeColor="text1"/>
          <w:spacing w:val="2"/>
          <w:sz w:val="28"/>
          <w:szCs w:val="28"/>
          <w:lang w:val="vi-VN"/>
        </w:rPr>
        <w:t xml:space="preserve"> các </w:t>
      </w:r>
      <w:r w:rsidR="00F57CAA" w:rsidRPr="006068DB">
        <w:rPr>
          <w:rFonts w:ascii="Times New Roman" w:eastAsia="Times New Roman" w:hAnsi="Times New Roman" w:cs="Times New Roman"/>
          <w:color w:val="000000" w:themeColor="text1"/>
          <w:spacing w:val="2"/>
          <w:sz w:val="28"/>
          <w:szCs w:val="28"/>
          <w:lang w:val="pt-BR"/>
        </w:rPr>
        <w:t>thủ tục hành chính</w:t>
      </w:r>
      <w:r w:rsidR="00F57CAA">
        <w:rPr>
          <w:rFonts w:ascii="Times New Roman" w:eastAsia="Times New Roman" w:hAnsi="Times New Roman" w:cs="Times New Roman"/>
          <w:color w:val="000000" w:themeColor="text1"/>
          <w:spacing w:val="2"/>
          <w:sz w:val="28"/>
          <w:szCs w:val="28"/>
          <w:lang w:val="vi-VN"/>
        </w:rPr>
        <w:t xml:space="preserve"> này. </w:t>
      </w:r>
    </w:p>
    <w:p w14:paraId="13034367"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Tác động tiêu cực: chưa xác định được tác động tiêu cực của giải pháp.</w:t>
      </w:r>
    </w:p>
    <w:p w14:paraId="1B23C320" w14:textId="61DB220F" w:rsidR="000B7E5E" w:rsidRPr="007760BB" w:rsidRDefault="007760BB" w:rsidP="004500D8">
      <w:pPr>
        <w:widowControl w:val="0"/>
        <w:spacing w:before="120" w:after="120" w:line="240" w:lineRule="auto"/>
        <w:ind w:firstLine="720"/>
        <w:jc w:val="both"/>
        <w:rPr>
          <w:rFonts w:ascii="Times New Roman" w:eastAsia="Times New Roman" w:hAnsi="Times New Roman" w:cs="Times New Roman"/>
          <w:iCs/>
          <w:color w:val="000000" w:themeColor="text1"/>
          <w:sz w:val="28"/>
          <w:szCs w:val="28"/>
          <w:lang w:val="vi-VN"/>
        </w:rPr>
      </w:pPr>
      <w:r w:rsidRPr="007760BB">
        <w:rPr>
          <w:rFonts w:ascii="Times New Roman" w:eastAsia="Times New Roman" w:hAnsi="Times New Roman" w:cs="Times New Roman"/>
          <w:iCs/>
          <w:color w:val="000000" w:themeColor="text1"/>
          <w:sz w:val="28"/>
          <w:szCs w:val="28"/>
          <w:lang w:val="vi-VN"/>
        </w:rPr>
        <w:t>- Đối với n</w:t>
      </w:r>
      <w:r w:rsidR="000B7E5E" w:rsidRPr="007760BB">
        <w:rPr>
          <w:rFonts w:ascii="Times New Roman" w:eastAsia="Times New Roman" w:hAnsi="Times New Roman" w:cs="Times New Roman"/>
          <w:iCs/>
          <w:color w:val="000000" w:themeColor="text1"/>
          <w:sz w:val="28"/>
          <w:szCs w:val="28"/>
          <w:lang w:val="vi-VN"/>
        </w:rPr>
        <w:t xml:space="preserve">gười dân: </w:t>
      </w:r>
    </w:p>
    <w:p w14:paraId="3D9CAFB9" w14:textId="77777777" w:rsidR="0054637D" w:rsidRDefault="0054637D"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xml:space="preserve">+ Tác động tích cực: </w:t>
      </w:r>
    </w:p>
    <w:p w14:paraId="46017532" w14:textId="29B270C3" w:rsidR="000B7E5E" w:rsidRPr="006068DB" w:rsidRDefault="0054637D"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w:t>
      </w:r>
      <w:r w:rsidR="000B7E5E" w:rsidRPr="006068DB">
        <w:rPr>
          <w:rFonts w:ascii="Times New Roman" w:eastAsia="Times New Roman" w:hAnsi="Times New Roman" w:cs="Times New Roman"/>
          <w:color w:val="000000" w:themeColor="text1"/>
          <w:spacing w:val="2"/>
          <w:sz w:val="28"/>
          <w:szCs w:val="28"/>
          <w:lang w:val="nl-NL"/>
        </w:rPr>
        <w:t xml:space="preserve"> Người </w:t>
      </w:r>
      <w:r w:rsidR="000B7E5E" w:rsidRPr="006068DB">
        <w:rPr>
          <w:rFonts w:ascii="Times New Roman" w:eastAsia="Times New Roman" w:hAnsi="Times New Roman" w:cs="Times New Roman"/>
          <w:color w:val="000000" w:themeColor="text1"/>
          <w:spacing w:val="2"/>
          <w:sz w:val="28"/>
          <w:szCs w:val="28"/>
          <w:lang w:val="vi-VN"/>
        </w:rPr>
        <w:t xml:space="preserve">bệnh </w:t>
      </w:r>
      <w:r w:rsidR="000B7E5E" w:rsidRPr="006068DB">
        <w:rPr>
          <w:rFonts w:ascii="Times New Roman" w:eastAsia="Times New Roman" w:hAnsi="Times New Roman" w:cs="Times New Roman"/>
          <w:color w:val="000000" w:themeColor="text1"/>
          <w:spacing w:val="2"/>
          <w:sz w:val="28"/>
          <w:szCs w:val="28"/>
          <w:lang w:val="nl-NL"/>
        </w:rPr>
        <w:t xml:space="preserve">được tiếp cận </w:t>
      </w:r>
      <w:r w:rsidR="000B7E5E" w:rsidRPr="006068DB">
        <w:rPr>
          <w:rFonts w:ascii="Times New Roman" w:eastAsia="Times New Roman" w:hAnsi="Times New Roman" w:cs="Times New Roman"/>
          <w:color w:val="000000" w:themeColor="text1"/>
          <w:spacing w:val="2"/>
          <w:sz w:val="28"/>
          <w:szCs w:val="28"/>
          <w:lang w:val="vi-VN"/>
        </w:rPr>
        <w:t>với thuốc để điều trị bệnh</w:t>
      </w:r>
      <w:r>
        <w:rPr>
          <w:rFonts w:ascii="Times New Roman" w:eastAsia="Times New Roman" w:hAnsi="Times New Roman" w:cs="Times New Roman"/>
          <w:color w:val="000000" w:themeColor="text1"/>
          <w:spacing w:val="2"/>
          <w:sz w:val="28"/>
          <w:szCs w:val="28"/>
          <w:lang w:val="vi-VN"/>
        </w:rPr>
        <w:t xml:space="preserve">, không bị ảnh hưởng gián đoạn việc điều trị bệnh của người dân, đảm bảo </w:t>
      </w:r>
      <w:r w:rsidR="000B7E5E" w:rsidRPr="006068DB">
        <w:rPr>
          <w:rFonts w:ascii="Times New Roman" w:eastAsia="Times New Roman" w:hAnsi="Times New Roman" w:cs="Times New Roman"/>
          <w:color w:val="000000" w:themeColor="text1"/>
          <w:spacing w:val="2"/>
          <w:sz w:val="28"/>
          <w:szCs w:val="28"/>
          <w:lang w:val="nl-NL"/>
        </w:rPr>
        <w:t>điều kiện ổn định các hoạt động sản xuất, kinh doanh, thu nhập, giảm bớt được các thiệt hại về kinh tế do bệnh tật gây ra</w:t>
      </w:r>
      <w:r w:rsidR="000B7E5E" w:rsidRPr="006068DB">
        <w:rPr>
          <w:rFonts w:ascii="Times New Roman" w:eastAsia="Times New Roman" w:hAnsi="Times New Roman" w:cs="Times New Roman"/>
          <w:color w:val="000000" w:themeColor="text1"/>
          <w:spacing w:val="2"/>
          <w:sz w:val="28"/>
          <w:szCs w:val="28"/>
          <w:lang w:val="vi-VN"/>
        </w:rPr>
        <w:t>.</w:t>
      </w:r>
    </w:p>
    <w:p w14:paraId="40F9DF72" w14:textId="7B6BE2EE" w:rsidR="000B7E5E" w:rsidRPr="006068DB" w:rsidRDefault="0054637D"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Pr>
          <w:rFonts w:ascii="Times New Roman" w:eastAsia="Times New Roman" w:hAnsi="Times New Roman" w:cs="Times New Roman"/>
          <w:color w:val="000000" w:themeColor="text1"/>
          <w:spacing w:val="2"/>
          <w:sz w:val="28"/>
          <w:szCs w:val="28"/>
          <w:lang w:val="vi-VN"/>
        </w:rPr>
        <w:t>*</w:t>
      </w:r>
      <w:r w:rsidR="000B7E5E" w:rsidRPr="006068DB">
        <w:rPr>
          <w:rFonts w:ascii="Times New Roman" w:eastAsia="Times New Roman" w:hAnsi="Times New Roman" w:cs="Times New Roman"/>
          <w:color w:val="000000" w:themeColor="text1"/>
          <w:spacing w:val="2"/>
          <w:sz w:val="28"/>
          <w:szCs w:val="28"/>
          <w:lang w:val="pt-BR"/>
        </w:rPr>
        <w:t xml:space="preserve"> Có tác</w:t>
      </w:r>
      <w:r w:rsidR="000B7E5E" w:rsidRPr="006068DB">
        <w:rPr>
          <w:rFonts w:ascii="Times New Roman" w:eastAsia="Times New Roman" w:hAnsi="Times New Roman" w:cs="Times New Roman"/>
          <w:color w:val="000000" w:themeColor="text1"/>
          <w:spacing w:val="2"/>
          <w:sz w:val="28"/>
          <w:szCs w:val="28"/>
          <w:lang w:val="vi-VN"/>
        </w:rPr>
        <w:t xml:space="preserve"> động </w:t>
      </w:r>
      <w:r w:rsidR="000B7E5E" w:rsidRPr="006068DB">
        <w:rPr>
          <w:rFonts w:ascii="Times New Roman" w:eastAsia="Times New Roman" w:hAnsi="Times New Roman" w:cs="Times New Roman"/>
          <w:color w:val="000000" w:themeColor="text1"/>
          <w:spacing w:val="2"/>
          <w:sz w:val="28"/>
          <w:szCs w:val="28"/>
          <w:lang w:val="pt-BR"/>
        </w:rPr>
        <w:t xml:space="preserve">tích cực </w:t>
      </w:r>
      <w:r w:rsidR="000B7E5E" w:rsidRPr="006068DB">
        <w:rPr>
          <w:rFonts w:ascii="Times New Roman" w:eastAsia="Times New Roman" w:hAnsi="Times New Roman" w:cs="Times New Roman"/>
          <w:color w:val="000000" w:themeColor="text1"/>
          <w:spacing w:val="2"/>
          <w:sz w:val="28"/>
          <w:szCs w:val="28"/>
          <w:lang w:val="vi-VN"/>
        </w:rPr>
        <w:t xml:space="preserve">trực tiếp </w:t>
      </w:r>
      <w:r w:rsidR="000B7E5E" w:rsidRPr="006068DB">
        <w:rPr>
          <w:rFonts w:ascii="Times New Roman" w:eastAsia="Times New Roman" w:hAnsi="Times New Roman" w:cs="Times New Roman"/>
          <w:color w:val="000000" w:themeColor="text1"/>
          <w:spacing w:val="2"/>
          <w:sz w:val="28"/>
          <w:szCs w:val="28"/>
          <w:lang w:val="pt-BR"/>
        </w:rPr>
        <w:t xml:space="preserve">đến lợi ích kinh tế của người dân, doanh nghiệp. Giảm chi phí cho doanh nghiệp nhờ việc có thể được gia hạn tiếp tục giấy đăng ký lưu hành và phê duyệt sớm nội dung thay đổi, bổ sung đối với thuốc đã được cấp giấy đăng ký lưu hành, do đó sẽ có đủ thuốc, vắc xin phục vụ chống dịch, có điều kiện để tái đầu tư, quay vòng vốn phát triển sản phẩm, tăng lợi thế xuất khẩu. </w:t>
      </w:r>
    </w:p>
    <w:p w14:paraId="120F10E3" w14:textId="77777777" w:rsidR="000B7E5E" w:rsidRPr="006068DB" w:rsidRDefault="000B7E5E"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Tác động tiêu cực: chưa xác định được tác động tiêu cực của giải pháp.</w:t>
      </w:r>
    </w:p>
    <w:p w14:paraId="7F3D8774" w14:textId="37719311"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rPr>
      </w:pPr>
      <w:r w:rsidRPr="006068DB">
        <w:rPr>
          <w:rFonts w:ascii="Times New Roman" w:eastAsia="Times New Roman" w:hAnsi="Times New Roman" w:cs="Times New Roman"/>
          <w:i/>
          <w:color w:val="000000" w:themeColor="text1"/>
          <w:sz w:val="28"/>
          <w:szCs w:val="28"/>
          <w:lang w:val="pt-BR"/>
        </w:rPr>
        <w:t>b) Tác động xã hội</w:t>
      </w:r>
    </w:p>
    <w:p w14:paraId="76826BF4"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Cs/>
          <w:color w:val="000000" w:themeColor="text1"/>
          <w:sz w:val="28"/>
          <w:szCs w:val="28"/>
          <w:lang w:val="vi-VN"/>
        </w:rPr>
      </w:pPr>
      <w:r w:rsidRPr="006068DB">
        <w:rPr>
          <w:rFonts w:ascii="Times New Roman" w:eastAsia="Times New Roman" w:hAnsi="Times New Roman" w:cs="Times New Roman"/>
          <w:iCs/>
          <w:color w:val="000000" w:themeColor="text1"/>
          <w:sz w:val="28"/>
          <w:szCs w:val="28"/>
          <w:lang w:val="pt-BR"/>
        </w:rPr>
        <w:t xml:space="preserve">- </w:t>
      </w:r>
      <w:proofErr w:type="gramStart"/>
      <w:r w:rsidRPr="006068DB">
        <w:rPr>
          <w:rFonts w:ascii="Times New Roman" w:eastAsia="Times New Roman" w:hAnsi="Times New Roman" w:cs="Times New Roman"/>
          <w:iCs/>
          <w:color w:val="000000" w:themeColor="text1"/>
          <w:sz w:val="28"/>
          <w:szCs w:val="28"/>
          <w:lang w:val="pt-BR"/>
        </w:rPr>
        <w:t>Nhà</w:t>
      </w:r>
      <w:proofErr w:type="gramEnd"/>
      <w:r w:rsidRPr="006068DB">
        <w:rPr>
          <w:rFonts w:ascii="Times New Roman" w:eastAsia="Times New Roman" w:hAnsi="Times New Roman" w:cs="Times New Roman"/>
          <w:iCs/>
          <w:color w:val="000000" w:themeColor="text1"/>
          <w:sz w:val="28"/>
          <w:szCs w:val="28"/>
          <w:lang w:val="pt-BR"/>
        </w:rPr>
        <w:t xml:space="preserve"> nước: </w:t>
      </w:r>
    </w:p>
    <w:p w14:paraId="04746D26"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Cs/>
          <w:color w:val="000000" w:themeColor="text1"/>
          <w:sz w:val="28"/>
          <w:szCs w:val="28"/>
          <w:lang w:val="vi-VN"/>
        </w:rPr>
      </w:pPr>
      <w:r w:rsidRPr="006068DB">
        <w:rPr>
          <w:rFonts w:ascii="Times New Roman" w:eastAsia="Times New Roman" w:hAnsi="Times New Roman" w:cs="Times New Roman"/>
          <w:iCs/>
          <w:color w:val="000000" w:themeColor="text1"/>
          <w:sz w:val="28"/>
          <w:szCs w:val="28"/>
          <w:lang w:val="vi-VN"/>
        </w:rPr>
        <w:t>+ Tác động tích cực:</w:t>
      </w:r>
    </w:p>
    <w:p w14:paraId="20F53CCA" w14:textId="223ABC6A" w:rsidR="00153A98" w:rsidRPr="006068DB" w:rsidRDefault="0054637D" w:rsidP="004500D8">
      <w:pPr>
        <w:widowControl w:val="0"/>
        <w:shd w:val="clear" w:color="auto" w:fill="FFFFFF"/>
        <w:spacing w:before="120" w:after="120" w:line="240" w:lineRule="auto"/>
        <w:ind w:firstLine="720"/>
        <w:jc w:val="both"/>
        <w:rPr>
          <w:rFonts w:ascii="Times New Roman" w:eastAsia="Times New Roman" w:hAnsi="Times New Roman" w:cs="Times New Roman"/>
          <w:color w:val="000000" w:themeColor="text1"/>
          <w:spacing w:val="2"/>
          <w:sz w:val="28"/>
          <w:szCs w:val="28"/>
          <w:lang w:val="nl-NL"/>
        </w:rPr>
      </w:pPr>
      <w:r>
        <w:rPr>
          <w:rFonts w:ascii="Times New Roman" w:eastAsia="Times New Roman" w:hAnsi="Times New Roman" w:cs="Times New Roman"/>
          <w:iCs/>
          <w:color w:val="000000" w:themeColor="text1"/>
          <w:sz w:val="28"/>
          <w:szCs w:val="28"/>
          <w:lang w:val="vi-VN"/>
        </w:rPr>
        <w:t xml:space="preserve">* </w:t>
      </w:r>
      <w:r w:rsidR="008E6E13" w:rsidRPr="006068DB">
        <w:rPr>
          <w:rFonts w:ascii="Times New Roman" w:eastAsia="Times New Roman" w:hAnsi="Times New Roman" w:cs="Times New Roman"/>
          <w:iCs/>
          <w:color w:val="000000" w:themeColor="text1"/>
          <w:sz w:val="28"/>
          <w:szCs w:val="28"/>
          <w:lang w:val="vi-VN"/>
        </w:rPr>
        <w:t>Có cơ chế linh hoạt, khả thi,</w:t>
      </w:r>
      <w:r>
        <w:rPr>
          <w:rFonts w:ascii="Times New Roman" w:eastAsia="Times New Roman" w:hAnsi="Times New Roman" w:cs="Times New Roman"/>
          <w:iCs/>
          <w:color w:val="000000" w:themeColor="text1"/>
          <w:sz w:val="28"/>
          <w:szCs w:val="28"/>
          <w:lang w:val="vi-VN"/>
        </w:rPr>
        <w:t xml:space="preserve"> kịp thời trong việc đánh giá</w:t>
      </w:r>
      <w:r w:rsidR="008E6E13" w:rsidRPr="006068DB">
        <w:rPr>
          <w:rFonts w:ascii="Times New Roman" w:eastAsia="Times New Roman" w:hAnsi="Times New Roman" w:cs="Times New Roman"/>
          <w:iCs/>
          <w:color w:val="000000" w:themeColor="text1"/>
          <w:sz w:val="28"/>
          <w:szCs w:val="28"/>
          <w:lang w:val="vi-VN"/>
        </w:rPr>
        <w:t xml:space="preserve"> </w:t>
      </w:r>
      <w:r>
        <w:rPr>
          <w:rFonts w:ascii="Times New Roman" w:eastAsia="Times New Roman" w:hAnsi="Times New Roman" w:cs="Times New Roman"/>
          <w:iCs/>
          <w:color w:val="000000" w:themeColor="text1"/>
          <w:sz w:val="28"/>
          <w:szCs w:val="28"/>
          <w:lang w:val="vi-VN"/>
        </w:rPr>
        <w:t>điều kiện của các cơ sở sản xuất, các cơ sở sản xuất vẫn được đánh giá đảm bảo điều kiện và chất lượng thuốc. Việc này, t</w:t>
      </w:r>
      <w:r w:rsidR="008E6E13" w:rsidRPr="006068DB">
        <w:rPr>
          <w:rFonts w:ascii="Times New Roman" w:eastAsia="Times New Roman" w:hAnsi="Times New Roman" w:cs="Times New Roman"/>
          <w:color w:val="000000" w:themeColor="text1"/>
          <w:sz w:val="28"/>
          <w:szCs w:val="28"/>
          <w:lang w:val="vi-VN"/>
        </w:rPr>
        <w:t>ác động tích cực đến uy tín, hiệu lực, hiệu quả hoạt động của bộ máy nhà nước; củng cố niềm tin của người dân vào Nhà nước</w:t>
      </w:r>
      <w:r w:rsidR="00153A98">
        <w:rPr>
          <w:rFonts w:ascii="Times New Roman" w:eastAsia="Times New Roman" w:hAnsi="Times New Roman" w:cs="Times New Roman"/>
          <w:color w:val="000000" w:themeColor="text1"/>
          <w:sz w:val="28"/>
          <w:szCs w:val="28"/>
          <w:lang w:val="vi-VN"/>
        </w:rPr>
        <w:t>, t</w:t>
      </w:r>
      <w:r w:rsidR="00153A98" w:rsidRPr="006068DB">
        <w:rPr>
          <w:rFonts w:ascii="Times New Roman" w:eastAsia="Times New Roman" w:hAnsi="Times New Roman" w:cs="Times New Roman"/>
          <w:color w:val="000000" w:themeColor="text1"/>
          <w:spacing w:val="2"/>
          <w:sz w:val="28"/>
          <w:szCs w:val="28"/>
          <w:lang w:val="nl-NL"/>
        </w:rPr>
        <w:t xml:space="preserve">ác </w:t>
      </w:r>
      <w:r w:rsidR="00153A98" w:rsidRPr="006068DB">
        <w:rPr>
          <w:rFonts w:ascii="Times New Roman" w:eastAsia="Times New Roman" w:hAnsi="Times New Roman" w:cs="Times New Roman"/>
          <w:color w:val="000000" w:themeColor="text1"/>
          <w:spacing w:val="2"/>
          <w:sz w:val="28"/>
          <w:szCs w:val="28"/>
          <w:lang w:val="nl-NL"/>
        </w:rPr>
        <w:lastRenderedPageBreak/>
        <w:t>động tích cực đến uy tín, hiệu lực, hiệu quả hoạt động của bộ máy nhà nước</w:t>
      </w:r>
      <w:r w:rsidR="00153A98">
        <w:rPr>
          <w:rFonts w:ascii="Times New Roman" w:eastAsia="Times New Roman" w:hAnsi="Times New Roman" w:cs="Times New Roman"/>
          <w:color w:val="000000" w:themeColor="text1"/>
          <w:spacing w:val="2"/>
          <w:sz w:val="28"/>
          <w:szCs w:val="28"/>
          <w:lang w:val="vi-VN"/>
        </w:rPr>
        <w:t xml:space="preserve">, </w:t>
      </w:r>
      <w:r w:rsidR="00153A98" w:rsidRPr="006068DB">
        <w:rPr>
          <w:rFonts w:ascii="Times New Roman" w:eastAsia="Times New Roman" w:hAnsi="Times New Roman" w:cs="Times New Roman"/>
          <w:color w:val="000000" w:themeColor="text1"/>
          <w:spacing w:val="2"/>
          <w:sz w:val="28"/>
          <w:szCs w:val="28"/>
          <w:lang w:val="nl-NL"/>
        </w:rPr>
        <w:t xml:space="preserve">củng cố niềm tin của người dân vào Nhà nước, </w:t>
      </w:r>
    </w:p>
    <w:p w14:paraId="0CD763BF" w14:textId="33E63D32" w:rsidR="0054637D" w:rsidRDefault="0054637D" w:rsidP="004500D8">
      <w:pPr>
        <w:widowControl w:val="0"/>
        <w:spacing w:before="120" w:after="120" w:line="240" w:lineRule="auto"/>
        <w:ind w:firstLine="720"/>
        <w:jc w:val="both"/>
        <w:rPr>
          <w:rFonts w:ascii="Times New Roman" w:eastAsia="Times New Roman" w:hAnsi="Times New Roman" w:cs="Times New Roman"/>
          <w:iCs/>
          <w:color w:val="000000" w:themeColor="text1"/>
          <w:sz w:val="28"/>
          <w:szCs w:val="28"/>
          <w:lang w:val="vi-VN"/>
        </w:rPr>
      </w:pPr>
      <w:r>
        <w:rPr>
          <w:rFonts w:ascii="Times New Roman" w:eastAsia="Times New Roman" w:hAnsi="Times New Roman" w:cs="Times New Roman"/>
          <w:iCs/>
          <w:color w:val="000000" w:themeColor="text1"/>
          <w:sz w:val="28"/>
          <w:szCs w:val="28"/>
          <w:lang w:val="vi-VN"/>
        </w:rPr>
        <w:t>* Việc thừa nhận kết quả kiểm tra của các cơ quan quan quản lý SRA, chấp nhận các xác nhận của các cơ quan quản lý khác gửi đến Bộ Y tế cũng như việc đơn giản hóa các yêu cầu về pháp lý như hợp pháp hóa của các tài liệu kỹ thuật dẫn đến tạo niềm tin, môi trường thông thoáng thuận lợi thu hút đầu tư nước ngoai vào Việt Nam cũng như cũng cố quan hệ của Việt Nam với các nước trong</w:t>
      </w:r>
      <w:r w:rsidRPr="0054637D">
        <w:rPr>
          <w:rFonts w:ascii="Times New Roman" w:eastAsia="Times New Roman" w:hAnsi="Times New Roman" w:cs="Times New Roman"/>
          <w:iCs/>
          <w:color w:val="000000" w:themeColor="text1"/>
          <w:sz w:val="28"/>
          <w:szCs w:val="28"/>
          <w:lang w:val="vi-VN"/>
        </w:rPr>
        <w:t xml:space="preserve"> việc thừa nhận kết quả đánh giá đáp ứng GMP của các cơ quan quản lý của các nước thuộc các nước SRA</w:t>
      </w:r>
      <w:r>
        <w:rPr>
          <w:rFonts w:ascii="Times New Roman" w:eastAsia="Times New Roman" w:hAnsi="Times New Roman" w:cs="Times New Roman"/>
          <w:iCs/>
          <w:color w:val="000000" w:themeColor="text1"/>
          <w:sz w:val="28"/>
          <w:szCs w:val="28"/>
          <w:lang w:val="vi-VN"/>
        </w:rPr>
        <w:t>. Việc thừa nhận này</w:t>
      </w:r>
      <w:r w:rsidRPr="0054637D">
        <w:rPr>
          <w:rFonts w:ascii="Times New Roman" w:eastAsia="Times New Roman" w:hAnsi="Times New Roman" w:cs="Times New Roman"/>
          <w:iCs/>
          <w:color w:val="000000" w:themeColor="text1"/>
          <w:sz w:val="28"/>
          <w:szCs w:val="28"/>
          <w:lang w:val="vi-VN"/>
        </w:rPr>
        <w:t xml:space="preserve"> </w:t>
      </w:r>
      <w:r w:rsidR="00153A98" w:rsidRPr="006068DB">
        <w:rPr>
          <w:rFonts w:ascii="Times New Roman" w:eastAsia="Times New Roman" w:hAnsi="Times New Roman" w:cs="Times New Roman"/>
          <w:color w:val="000000" w:themeColor="text1"/>
          <w:spacing w:val="2"/>
          <w:sz w:val="28"/>
          <w:szCs w:val="28"/>
          <w:lang w:val="nl-NL"/>
        </w:rPr>
        <w:t xml:space="preserve">nâng cao vị thế và uy tín của Việt Nam với quốc tế, khuyến khích, tạo đà để phát triển y tế và </w:t>
      </w:r>
      <w:r w:rsidR="00153A98">
        <w:rPr>
          <w:rFonts w:ascii="Times New Roman" w:eastAsia="Times New Roman" w:hAnsi="Times New Roman" w:cs="Times New Roman"/>
          <w:color w:val="000000" w:themeColor="text1"/>
          <w:spacing w:val="2"/>
          <w:sz w:val="28"/>
          <w:szCs w:val="28"/>
          <w:lang w:val="vi-VN"/>
        </w:rPr>
        <w:t xml:space="preserve">thu hút đầu tư cũng như </w:t>
      </w:r>
      <w:r w:rsidR="00153A98" w:rsidRPr="0054637D">
        <w:rPr>
          <w:rFonts w:ascii="Times New Roman" w:eastAsia="Times New Roman" w:hAnsi="Times New Roman" w:cs="Times New Roman"/>
          <w:iCs/>
          <w:color w:val="000000" w:themeColor="text1"/>
          <w:sz w:val="28"/>
          <w:szCs w:val="28"/>
          <w:lang w:val="vi-VN"/>
        </w:rPr>
        <w:t>hoàn toàn phù hợp, đồng bộ và thống nhất với các quy định hiện hàn</w:t>
      </w:r>
      <w:r w:rsidR="00153A98">
        <w:rPr>
          <w:rFonts w:ascii="Times New Roman" w:eastAsia="Times New Roman" w:hAnsi="Times New Roman" w:cs="Times New Roman"/>
          <w:iCs/>
          <w:color w:val="000000" w:themeColor="text1"/>
          <w:sz w:val="28"/>
          <w:szCs w:val="28"/>
          <w:lang w:val="vi-VN"/>
        </w:rPr>
        <w:t xml:space="preserve">h </w:t>
      </w:r>
      <w:r>
        <w:rPr>
          <w:rFonts w:ascii="Times New Roman" w:eastAsia="Times New Roman" w:hAnsi="Times New Roman" w:cs="Times New Roman"/>
          <w:iCs/>
          <w:color w:val="000000" w:themeColor="text1"/>
          <w:sz w:val="28"/>
          <w:szCs w:val="28"/>
          <w:lang w:val="vi-VN"/>
        </w:rPr>
        <w:t xml:space="preserve">về đăng ký thuốc của Việt Nam. </w:t>
      </w:r>
    </w:p>
    <w:p w14:paraId="2A674D6A"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Tác động tiêu cực: chưa xác định được tác động tiêu cực của giải pháp.</w:t>
      </w:r>
    </w:p>
    <w:p w14:paraId="6B8ADE8D" w14:textId="77777777" w:rsidR="00153A98" w:rsidRPr="006068DB" w:rsidRDefault="00153A98"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xml:space="preserve">- Đối với doanh nghiệp: </w:t>
      </w:r>
    </w:p>
    <w:p w14:paraId="4988A94E" w14:textId="77777777" w:rsidR="00153A98" w:rsidRPr="006068DB" w:rsidRDefault="00153A98"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Tác động tích cực:</w:t>
      </w:r>
    </w:p>
    <w:p w14:paraId="56D13312" w14:textId="77777777" w:rsidR="00153A98" w:rsidRDefault="00153A98"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Việc đơn giản hóa các thủ tục giúp cho doanh nghiệp không cần phải yêu cầu đối tác nước ngoài cung cấp các hồ sơ tài liệu khác, tài liệu bảo mật. Tăng uy tín của doanh nghiệp với đối tác, tăng khả năng hợp tác của doanh nghiệp với các cơ sở sản xuất nước ngoài.</w:t>
      </w:r>
    </w:p>
    <w:p w14:paraId="32A11D92" w14:textId="77777777" w:rsidR="00153A98" w:rsidRPr="00F57CAA" w:rsidRDefault="00153A98"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vi-VN"/>
        </w:rPr>
      </w:pPr>
      <w:r>
        <w:rPr>
          <w:rFonts w:ascii="Times New Roman" w:eastAsia="Times New Roman" w:hAnsi="Times New Roman" w:cs="Times New Roman"/>
          <w:color w:val="000000" w:themeColor="text1"/>
          <w:spacing w:val="2"/>
          <w:sz w:val="28"/>
          <w:szCs w:val="28"/>
          <w:lang w:val="vi-VN"/>
        </w:rPr>
        <w:t xml:space="preserve">* Việc quy định cụ thể thành phần hồ sơ cập nhật tình trạng dẫn đến giảm thời gian và chi phí chuẩn bị hồ sơ nhiều hơn yêu cầu do lo ngại thành phần hồ sơ chưa đầy đủ. Việc quy định quy trình trình tự thủ tục xử lý đảm bảo việc doanh nghiệp tiên lượng được thời gian xử lý hồ sơ, việc xử lý đảm bảo đúng hạn không ảnh hưởng đến kế hoạch kinh doanh của doanh nghiệp. </w:t>
      </w:r>
    </w:p>
    <w:p w14:paraId="497D3A70" w14:textId="23379451" w:rsidR="0051446F" w:rsidRPr="0008309A" w:rsidRDefault="00153A98" w:rsidP="004500D8">
      <w:pPr>
        <w:tabs>
          <w:tab w:val="left" w:pos="810"/>
          <w:tab w:val="left" w:pos="1170"/>
        </w:tabs>
        <w:spacing w:before="120" w:after="120" w:line="240" w:lineRule="auto"/>
        <w:ind w:firstLine="720"/>
        <w:jc w:val="both"/>
        <w:rPr>
          <w:rFonts w:ascii="Times New Roman" w:hAnsi="Times New Roman" w:cs="Times New Roman"/>
          <w:sz w:val="28"/>
          <w:szCs w:val="28"/>
          <w:lang w:val="vi-VN"/>
        </w:rPr>
      </w:pPr>
      <w:r>
        <w:rPr>
          <w:rFonts w:ascii="Times New Roman" w:eastAsia="Times New Roman" w:hAnsi="Times New Roman" w:cs="Times New Roman"/>
          <w:color w:val="000000" w:themeColor="text1"/>
          <w:spacing w:val="2"/>
          <w:sz w:val="28"/>
          <w:szCs w:val="28"/>
          <w:lang w:val="pt-BR"/>
        </w:rPr>
        <w:tab/>
      </w:r>
      <w:r w:rsidRPr="006068DB">
        <w:rPr>
          <w:rFonts w:ascii="Times New Roman" w:eastAsia="Times New Roman" w:hAnsi="Times New Roman" w:cs="Times New Roman"/>
          <w:color w:val="000000" w:themeColor="text1"/>
          <w:spacing w:val="2"/>
          <w:sz w:val="28"/>
          <w:szCs w:val="28"/>
          <w:lang w:val="pt-BR"/>
        </w:rPr>
        <w:t>+ Tác động tiêu cực: chưa xác định được tác động tiêu cực của giải pháp.</w:t>
      </w:r>
    </w:p>
    <w:p w14:paraId="58119893"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Cs/>
          <w:color w:val="000000" w:themeColor="text1"/>
          <w:sz w:val="28"/>
          <w:szCs w:val="28"/>
          <w:lang w:val="pt-BR"/>
        </w:rPr>
      </w:pPr>
      <w:r w:rsidRPr="006068DB">
        <w:rPr>
          <w:rFonts w:ascii="Times New Roman" w:eastAsia="Times New Roman" w:hAnsi="Times New Roman" w:cs="Times New Roman"/>
          <w:iCs/>
          <w:color w:val="000000" w:themeColor="text1"/>
          <w:sz w:val="28"/>
          <w:szCs w:val="28"/>
          <w:lang w:val="pt-BR"/>
        </w:rPr>
        <w:t xml:space="preserve">- Người dân: </w:t>
      </w:r>
    </w:p>
    <w:p w14:paraId="36171AAA" w14:textId="5F89AA29" w:rsidR="008E6E13" w:rsidRPr="006068DB" w:rsidRDefault="00153A98"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iCs/>
          <w:color w:val="000000" w:themeColor="text1"/>
          <w:sz w:val="28"/>
          <w:szCs w:val="28"/>
          <w:lang w:val="vi-VN"/>
        </w:rPr>
        <w:t xml:space="preserve">+ Tác động tích cực: </w:t>
      </w:r>
      <w:r w:rsidRPr="006068DB">
        <w:rPr>
          <w:rFonts w:ascii="Times New Roman" w:eastAsia="Times New Roman" w:hAnsi="Times New Roman" w:cs="Times New Roman"/>
          <w:color w:val="000000" w:themeColor="text1"/>
          <w:spacing w:val="2"/>
          <w:sz w:val="28"/>
          <w:szCs w:val="28"/>
          <w:lang w:val="nl-NL"/>
        </w:rPr>
        <w:t>Bảo đảm tính kịp thời trong công tác chăm sóc sức khỏe nhân dân</w:t>
      </w:r>
      <w:r>
        <w:rPr>
          <w:rFonts w:ascii="Times New Roman" w:eastAsia="Times New Roman" w:hAnsi="Times New Roman" w:cs="Times New Roman"/>
          <w:color w:val="000000" w:themeColor="text1"/>
          <w:spacing w:val="2"/>
          <w:sz w:val="28"/>
          <w:szCs w:val="28"/>
          <w:lang w:val="vi-VN"/>
        </w:rPr>
        <w:t>, c</w:t>
      </w:r>
      <w:r w:rsidRPr="006068DB">
        <w:rPr>
          <w:rFonts w:ascii="Times New Roman" w:eastAsia="Times New Roman" w:hAnsi="Times New Roman" w:cs="Times New Roman"/>
          <w:iCs/>
          <w:color w:val="000000" w:themeColor="text1"/>
          <w:sz w:val="28"/>
          <w:szCs w:val="28"/>
          <w:lang w:val="pt-BR"/>
        </w:rPr>
        <w:t>ó đủ thuốc để điều trị bệnh, có cơ hội lựa chọn thuốc, vắc xin phù hợp, sẽ</w:t>
      </w:r>
      <w:r w:rsidRPr="006068DB">
        <w:rPr>
          <w:rFonts w:ascii="Times New Roman" w:eastAsia="Times New Roman" w:hAnsi="Times New Roman" w:cs="Times New Roman"/>
          <w:iCs/>
          <w:color w:val="000000" w:themeColor="text1"/>
          <w:sz w:val="28"/>
          <w:szCs w:val="28"/>
          <w:lang w:val="vi-VN"/>
        </w:rPr>
        <w:t xml:space="preserve"> có tác động tích cực</w:t>
      </w:r>
      <w:r w:rsidRPr="006068DB">
        <w:rPr>
          <w:rFonts w:ascii="Times New Roman" w:eastAsia="Times New Roman" w:hAnsi="Times New Roman" w:cs="Times New Roman"/>
          <w:iCs/>
          <w:color w:val="000000" w:themeColor="text1"/>
          <w:sz w:val="28"/>
          <w:szCs w:val="28"/>
          <w:lang w:val="pt-BR"/>
        </w:rPr>
        <w:t xml:space="preserve"> đến tâm lý người dân, bảo đảm </w:t>
      </w:r>
      <w:r w:rsidRPr="006068DB">
        <w:rPr>
          <w:rFonts w:ascii="Times New Roman" w:eastAsia="Times New Roman" w:hAnsi="Times New Roman" w:cs="Times New Roman"/>
          <w:color w:val="000000" w:themeColor="text1"/>
          <w:sz w:val="28"/>
          <w:szCs w:val="28"/>
          <w:lang w:val="pt-BR"/>
        </w:rPr>
        <w:t xml:space="preserve">hoạt động bình thường của người dân, sản xuất, kinh doanh, giao thông... </w:t>
      </w:r>
      <w:r w:rsidRPr="006068DB">
        <w:rPr>
          <w:rFonts w:ascii="Times New Roman" w:eastAsia="Times New Roman" w:hAnsi="Times New Roman" w:cs="Times New Roman"/>
          <w:color w:val="000000" w:themeColor="text1"/>
          <w:spacing w:val="2"/>
          <w:sz w:val="28"/>
          <w:szCs w:val="28"/>
          <w:lang w:val="nl-NL"/>
        </w:rPr>
        <w:t>. Tăng cơ hội được tiếp cận</w:t>
      </w:r>
      <w:r w:rsidRPr="006068DB">
        <w:rPr>
          <w:rFonts w:ascii="Times New Roman" w:eastAsia="Times New Roman" w:hAnsi="Times New Roman" w:cs="Times New Roman"/>
          <w:color w:val="000000" w:themeColor="text1"/>
          <w:spacing w:val="2"/>
          <w:sz w:val="28"/>
          <w:szCs w:val="28"/>
          <w:lang w:val="vi-VN"/>
        </w:rPr>
        <w:t xml:space="preserve"> thuốc mới của các nước tiên tiến trên thế giới, có cơ hội được chữa khỏi bệnh dịch</w:t>
      </w:r>
      <w:r w:rsidRPr="006068DB">
        <w:rPr>
          <w:rFonts w:ascii="Times New Roman" w:eastAsia="Times New Roman" w:hAnsi="Times New Roman" w:cs="Times New Roman"/>
          <w:color w:val="000000" w:themeColor="text1"/>
          <w:spacing w:val="2"/>
          <w:sz w:val="28"/>
          <w:szCs w:val="28"/>
          <w:lang w:val="nl-NL"/>
        </w:rPr>
        <w:t xml:space="preserve">, bệnh hiểm nghèo, hiếm gặp. </w:t>
      </w:r>
    </w:p>
    <w:p w14:paraId="2F66CEBD"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pacing w:val="2"/>
          <w:sz w:val="28"/>
          <w:szCs w:val="28"/>
          <w:lang w:val="pt-BR"/>
        </w:rPr>
      </w:pPr>
      <w:r w:rsidRPr="006068DB">
        <w:rPr>
          <w:rFonts w:ascii="Times New Roman" w:eastAsia="Times New Roman" w:hAnsi="Times New Roman" w:cs="Times New Roman"/>
          <w:color w:val="000000" w:themeColor="text1"/>
          <w:spacing w:val="2"/>
          <w:sz w:val="28"/>
          <w:szCs w:val="28"/>
          <w:lang w:val="pt-BR"/>
        </w:rPr>
        <w:t>+ Tác động tiêu cực: chưa xác định được tác động tiêu cực của giải pháp.</w:t>
      </w:r>
    </w:p>
    <w:p w14:paraId="1616007B"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eastAsia="ja-JP"/>
        </w:rPr>
      </w:pPr>
      <w:r w:rsidRPr="006068DB">
        <w:rPr>
          <w:rFonts w:ascii="Times New Roman" w:eastAsia="Times New Roman" w:hAnsi="Times New Roman" w:cs="Times New Roman"/>
          <w:i/>
          <w:color w:val="000000" w:themeColor="text1"/>
          <w:sz w:val="28"/>
          <w:szCs w:val="28"/>
          <w:lang w:val="pt-BR" w:eastAsia="ja-JP"/>
        </w:rPr>
        <w:t xml:space="preserve">c) Tác động về giới: </w:t>
      </w:r>
    </w:p>
    <w:p w14:paraId="651D1DA9" w14:textId="60A2A70F"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pt-BR" w:eastAsia="ja-JP"/>
        </w:rPr>
      </w:pPr>
      <w:r w:rsidRPr="006068DB">
        <w:rPr>
          <w:rFonts w:ascii="Times New Roman" w:eastAsia="Times New Roman" w:hAnsi="Times New Roman" w:cs="Times New Roman"/>
          <w:color w:val="000000" w:themeColor="text1"/>
          <w:sz w:val="28"/>
          <w:szCs w:val="28"/>
          <w:lang w:val="pt-BR" w:eastAsia="ja-JP"/>
        </w:rPr>
        <w:t xml:space="preserve">Yếu tố bình đẳng giới trong </w:t>
      </w:r>
      <w:r w:rsidR="00153A98">
        <w:rPr>
          <w:rFonts w:ascii="Times New Roman" w:eastAsia="Times New Roman" w:hAnsi="Times New Roman" w:cs="Times New Roman"/>
          <w:color w:val="000000" w:themeColor="text1"/>
          <w:sz w:val="28"/>
          <w:szCs w:val="28"/>
          <w:lang w:val="vi-VN" w:eastAsia="ja-JP"/>
        </w:rPr>
        <w:t>nghị định</w:t>
      </w:r>
      <w:r w:rsidRPr="006068DB">
        <w:rPr>
          <w:rFonts w:ascii="Times New Roman" w:eastAsia="Times New Roman" w:hAnsi="Times New Roman" w:cs="Times New Roman"/>
          <w:color w:val="000000" w:themeColor="text1"/>
          <w:sz w:val="28"/>
          <w:szCs w:val="28"/>
          <w:lang w:val="pt-BR" w:eastAsia="ja-JP"/>
        </w:rPr>
        <w:t xml:space="preserve"> là tương đối trung tính. Các quy định tại </w:t>
      </w:r>
      <w:r w:rsidR="00153A98">
        <w:rPr>
          <w:rFonts w:ascii="Times New Roman" w:eastAsia="Times New Roman" w:hAnsi="Times New Roman" w:cs="Times New Roman"/>
          <w:color w:val="000000" w:themeColor="text1"/>
          <w:sz w:val="28"/>
          <w:szCs w:val="28"/>
          <w:lang w:val="vi-VN" w:eastAsia="ja-JP"/>
        </w:rPr>
        <w:t xml:space="preserve">nghịd dịnh về đánh giá đáp ứng GMP của cơ sở sản xuất </w:t>
      </w:r>
      <w:r w:rsidRPr="006068DB">
        <w:rPr>
          <w:rFonts w:ascii="Times New Roman" w:eastAsia="Times New Roman" w:hAnsi="Times New Roman" w:cs="Times New Roman"/>
          <w:color w:val="000000" w:themeColor="text1"/>
          <w:sz w:val="28"/>
          <w:szCs w:val="28"/>
          <w:lang w:val="pt-BR" w:eastAsia="ja-JP"/>
        </w:rPr>
        <w:t>không có sự phân biệt về giới.</w:t>
      </w:r>
    </w:p>
    <w:p w14:paraId="3C08FDBE" w14:textId="594F3863" w:rsidR="00153A98" w:rsidRPr="006068DB" w:rsidRDefault="00153A98" w:rsidP="004500D8">
      <w:pPr>
        <w:widowControl w:val="0"/>
        <w:spacing w:before="120" w:after="120" w:line="240" w:lineRule="auto"/>
        <w:ind w:firstLine="720"/>
        <w:jc w:val="both"/>
        <w:rPr>
          <w:rFonts w:ascii="Times New Roman" w:eastAsia="Times New Roman" w:hAnsi="Times New Roman" w:cs="Times New Roman"/>
          <w:color w:val="000000" w:themeColor="text1"/>
          <w:sz w:val="28"/>
          <w:szCs w:val="28"/>
          <w:lang w:val="vi-VN" w:eastAsia="ja-JP"/>
        </w:rPr>
      </w:pPr>
      <w:r w:rsidRPr="006068DB">
        <w:rPr>
          <w:rFonts w:ascii="Times New Roman" w:eastAsia="Times New Roman" w:hAnsi="Times New Roman" w:cs="Times New Roman"/>
          <w:color w:val="000000" w:themeColor="text1"/>
          <w:sz w:val="28"/>
          <w:szCs w:val="28"/>
          <w:lang w:val="pt-BR" w:eastAsia="ja-JP"/>
        </w:rPr>
        <w:t xml:space="preserve">Tuy nhiên, Bộ Y tế đã rà soát và nhận thấy </w:t>
      </w:r>
      <w:r>
        <w:rPr>
          <w:rFonts w:ascii="Times New Roman" w:eastAsia="Times New Roman" w:hAnsi="Times New Roman" w:cs="Times New Roman"/>
          <w:color w:val="000000" w:themeColor="text1"/>
          <w:sz w:val="28"/>
          <w:szCs w:val="28"/>
          <w:lang w:val="vi-VN" w:eastAsia="ja-JP"/>
        </w:rPr>
        <w:t xml:space="preserve">việc đơn giản hóa các thủ tục và việc thừa nhận cả vấn đề cấp phép sản phẩm của cơ quan quản lý SRA vẫn đảm bảo an toàn cho người sử dụng do quá trình thẩm định và cấp phép sản phẩm </w:t>
      </w:r>
      <w:r>
        <w:rPr>
          <w:rFonts w:ascii="Times New Roman" w:eastAsia="Times New Roman" w:hAnsi="Times New Roman" w:cs="Times New Roman"/>
          <w:color w:val="000000" w:themeColor="text1"/>
          <w:sz w:val="28"/>
          <w:szCs w:val="28"/>
          <w:lang w:val="vi-VN" w:eastAsia="ja-JP"/>
        </w:rPr>
        <w:lastRenderedPageBreak/>
        <w:t xml:space="preserve">của các cơ quan quản lý này bao gồm cả việc thẩm định trong </w:t>
      </w:r>
      <w:r w:rsidRPr="006068DB">
        <w:rPr>
          <w:rFonts w:ascii="Times New Roman" w:eastAsia="Times New Roman" w:hAnsi="Times New Roman" w:cs="Times New Roman"/>
          <w:color w:val="000000" w:themeColor="text1"/>
          <w:sz w:val="28"/>
          <w:szCs w:val="28"/>
          <w:lang w:val="pt-BR" w:eastAsia="ja-JP"/>
        </w:rPr>
        <w:t>quá trình nghiên cứu sản xuất, cấp phép lưu hành thuốc, các cơ sở đều phải tiến hành nghiên cứu, đánh giá an toàn hiệu quả đối với từng đối tượng bệnh nhân sử dụng thuốc, trong đó có các đối tượng đặc biệt như trẻ em, người già, phụ nữ mang thai. Trong hướng dẫn sử dụng thuốc cũng phải có những nội dung cảnh báo sử dụng thuốc cho từng đối tượng và việc sử dụng thuốc tùy theo tình trạng bệnh để kê đơn sử dụng cho phù hợp.</w:t>
      </w:r>
    </w:p>
    <w:p w14:paraId="2D02D2A0" w14:textId="77777777" w:rsidR="008E6E13" w:rsidRPr="006068DB" w:rsidRDefault="008E6E13" w:rsidP="004500D8">
      <w:pPr>
        <w:widowControl w:val="0"/>
        <w:spacing w:before="120" w:after="120" w:line="240" w:lineRule="auto"/>
        <w:ind w:firstLine="720"/>
        <w:jc w:val="both"/>
        <w:rPr>
          <w:rFonts w:ascii="Times New Roman" w:eastAsia="Times New Roman" w:hAnsi="Times New Roman" w:cs="Times New Roman"/>
          <w:i/>
          <w:color w:val="000000" w:themeColor="text1"/>
          <w:sz w:val="28"/>
          <w:szCs w:val="28"/>
          <w:lang w:val="pt-BR" w:eastAsia="ja-JP"/>
        </w:rPr>
      </w:pPr>
      <w:r w:rsidRPr="006068DB">
        <w:rPr>
          <w:rFonts w:ascii="Times New Roman" w:eastAsia="Times New Roman" w:hAnsi="Times New Roman" w:cs="Times New Roman"/>
          <w:i/>
          <w:color w:val="000000" w:themeColor="text1"/>
          <w:sz w:val="28"/>
          <w:szCs w:val="28"/>
          <w:lang w:val="pt-BR" w:eastAsia="ja-JP"/>
        </w:rPr>
        <w:t>d) Tác động về thủ tục hành chính</w:t>
      </w:r>
    </w:p>
    <w:p w14:paraId="6057223C" w14:textId="0C111A98" w:rsidR="008E6E13" w:rsidRPr="006068DB" w:rsidRDefault="008E6E13" w:rsidP="001960FD">
      <w:pPr>
        <w:widowControl w:val="0"/>
        <w:spacing w:before="120" w:after="120" w:line="380" w:lineRule="exact"/>
        <w:ind w:firstLine="720"/>
        <w:jc w:val="both"/>
        <w:rPr>
          <w:rFonts w:ascii="Times New Roman" w:eastAsia="Times New Roman" w:hAnsi="Times New Roman" w:cs="Times New Roman"/>
          <w:iCs/>
          <w:color w:val="000000" w:themeColor="text1"/>
          <w:sz w:val="28"/>
          <w:szCs w:val="28"/>
          <w:lang w:val="pt-BR"/>
        </w:rPr>
      </w:pPr>
      <w:r w:rsidRPr="006068DB">
        <w:rPr>
          <w:rFonts w:ascii="Times New Roman" w:eastAsia="Times New Roman" w:hAnsi="Times New Roman" w:cs="Times New Roman"/>
          <w:iCs/>
          <w:color w:val="000000" w:themeColor="text1"/>
          <w:sz w:val="28"/>
          <w:szCs w:val="28"/>
          <w:lang w:val="pt-BR"/>
        </w:rPr>
        <w:t xml:space="preserve">Với giải pháp, việc sửa đổi, bổ sung sẽ tạo thuận lợi cho doanh nghiệp, đơn giản hóa </w:t>
      </w:r>
      <w:r w:rsidR="00153A98">
        <w:rPr>
          <w:rFonts w:ascii="Times New Roman" w:eastAsia="Times New Roman" w:hAnsi="Times New Roman" w:cs="Times New Roman"/>
          <w:iCs/>
          <w:color w:val="000000" w:themeColor="text1"/>
          <w:sz w:val="28"/>
          <w:szCs w:val="28"/>
          <w:lang w:val="vi-VN"/>
        </w:rPr>
        <w:t xml:space="preserve">thành phần hồ sơ, cách cung cấp hồ sơ của các </w:t>
      </w:r>
      <w:r w:rsidRPr="006068DB">
        <w:rPr>
          <w:rFonts w:ascii="Times New Roman" w:eastAsia="Times New Roman" w:hAnsi="Times New Roman" w:cs="Times New Roman"/>
          <w:iCs/>
          <w:color w:val="000000" w:themeColor="text1"/>
          <w:sz w:val="28"/>
          <w:szCs w:val="28"/>
          <w:lang w:val="pt-BR"/>
        </w:rPr>
        <w:t xml:space="preserve">thủ tục hành chính, phù hợp với thực tiễn hiện nay. </w:t>
      </w:r>
    </w:p>
    <w:p w14:paraId="09C93709" w14:textId="1C39635F" w:rsidR="008E6E13" w:rsidRPr="000B0205" w:rsidRDefault="008E6E13" w:rsidP="001960FD">
      <w:pPr>
        <w:widowControl w:val="0"/>
        <w:spacing w:before="120" w:after="120" w:line="380" w:lineRule="exact"/>
        <w:ind w:firstLine="720"/>
        <w:jc w:val="both"/>
        <w:rPr>
          <w:rFonts w:ascii="Times New Roman" w:eastAsia="Times New Roman" w:hAnsi="Times New Roman" w:cs="Times New Roman"/>
          <w:iCs/>
          <w:color w:val="000000" w:themeColor="text1"/>
          <w:sz w:val="28"/>
          <w:szCs w:val="28"/>
          <w:lang w:val="vi-VN"/>
        </w:rPr>
      </w:pPr>
      <w:r w:rsidRPr="006068DB">
        <w:rPr>
          <w:rFonts w:ascii="Times New Roman" w:eastAsia="Times New Roman" w:hAnsi="Times New Roman" w:cs="Times New Roman"/>
          <w:iCs/>
          <w:color w:val="000000" w:themeColor="text1"/>
          <w:sz w:val="28"/>
          <w:szCs w:val="28"/>
          <w:lang w:val="pt-BR"/>
        </w:rPr>
        <w:t xml:space="preserve">Việc sửa đổi, bổ sung sẽ tạo điều kiện cho việc </w:t>
      </w:r>
      <w:r w:rsidR="00153A98">
        <w:rPr>
          <w:rFonts w:ascii="Times New Roman" w:eastAsia="Times New Roman" w:hAnsi="Times New Roman" w:cs="Times New Roman"/>
          <w:iCs/>
          <w:color w:val="000000" w:themeColor="text1"/>
          <w:sz w:val="28"/>
          <w:szCs w:val="28"/>
          <w:lang w:val="vi-VN"/>
        </w:rPr>
        <w:t xml:space="preserve">đánh giá đáp ứng GMP cơ sở sản xuất nước ngoài được nhanh hơn, không ảnh hưởng đến việc cấp, </w:t>
      </w:r>
      <w:r w:rsidRPr="006068DB">
        <w:rPr>
          <w:rFonts w:ascii="Times New Roman" w:eastAsia="Times New Roman" w:hAnsi="Times New Roman" w:cs="Times New Roman"/>
          <w:iCs/>
          <w:color w:val="000000" w:themeColor="text1"/>
          <w:sz w:val="28"/>
          <w:szCs w:val="28"/>
          <w:lang w:val="pt-BR"/>
        </w:rPr>
        <w:t>gia hạn, giấy đăng ký lưu hành thuốc, vắc xin, bảo đảm chủ động nguồn cung cấp thuốc trong trường hợp cấp bách</w:t>
      </w:r>
      <w:r w:rsidR="000B0205">
        <w:rPr>
          <w:rFonts w:ascii="Times New Roman" w:eastAsia="Times New Roman" w:hAnsi="Times New Roman" w:cs="Times New Roman"/>
          <w:iCs/>
          <w:color w:val="000000" w:themeColor="text1"/>
          <w:sz w:val="28"/>
          <w:szCs w:val="28"/>
          <w:lang w:val="vi-VN"/>
        </w:rPr>
        <w:t xml:space="preserve"> và đảm bảo ổn định cho kinh doanh của doanh nghiệp cũng như khả năng tiếp cận thuốc của người dân</w:t>
      </w:r>
    </w:p>
    <w:p w14:paraId="07510294" w14:textId="77777777" w:rsidR="008E6E13" w:rsidRPr="006068DB" w:rsidRDefault="008E6E13" w:rsidP="001960FD">
      <w:pPr>
        <w:widowControl w:val="0"/>
        <w:spacing w:before="120" w:after="120" w:line="380" w:lineRule="exact"/>
        <w:ind w:firstLine="720"/>
        <w:jc w:val="both"/>
        <w:rPr>
          <w:rFonts w:ascii="Times New Roman" w:eastAsia="Times New Roman" w:hAnsi="Times New Roman" w:cs="Times New Roman"/>
          <w:i/>
          <w:color w:val="000000" w:themeColor="text1"/>
          <w:sz w:val="28"/>
          <w:szCs w:val="28"/>
          <w:lang w:val="vi-VN" w:eastAsia="ja-JP"/>
        </w:rPr>
      </w:pPr>
      <w:r w:rsidRPr="006068DB">
        <w:rPr>
          <w:rFonts w:ascii="Times New Roman" w:eastAsia="Times New Roman" w:hAnsi="Times New Roman" w:cs="Times New Roman"/>
          <w:i/>
          <w:color w:val="000000" w:themeColor="text1"/>
          <w:sz w:val="28"/>
          <w:szCs w:val="28"/>
          <w:lang w:val="vi-VN" w:eastAsia="ja-JP"/>
        </w:rPr>
        <w:t xml:space="preserve">e) Tác động đối với hệ thống pháp luật: </w:t>
      </w:r>
    </w:p>
    <w:p w14:paraId="78D1356C" w14:textId="77777777" w:rsidR="000B0205" w:rsidRDefault="008E6E13" w:rsidP="001960FD">
      <w:pPr>
        <w:widowControl w:val="0"/>
        <w:spacing w:before="120" w:after="120" w:line="380" w:lineRule="exact"/>
        <w:ind w:firstLine="720"/>
        <w:jc w:val="both"/>
        <w:rPr>
          <w:rFonts w:ascii="Times New Roman" w:eastAsia="Times New Roman" w:hAnsi="Times New Roman" w:cs="Times New Roman"/>
          <w:color w:val="000000" w:themeColor="text1"/>
          <w:sz w:val="28"/>
          <w:szCs w:val="28"/>
          <w:lang w:val="vi-VN" w:eastAsia="ja-JP"/>
        </w:rPr>
      </w:pPr>
      <w:r w:rsidRPr="006068DB">
        <w:rPr>
          <w:rFonts w:ascii="Times New Roman" w:eastAsia="Times New Roman" w:hAnsi="Times New Roman" w:cs="Times New Roman"/>
          <w:color w:val="000000" w:themeColor="text1"/>
          <w:sz w:val="28"/>
          <w:szCs w:val="28"/>
          <w:lang w:val="vi-VN" w:eastAsia="ja-JP"/>
        </w:rPr>
        <w:t xml:space="preserve">Việc sửa đổi thủ tục gia hạn, thay đổi, bổ sung sẽ đòi hỏi phải sửa đổi quy định tại các văn bản quy phạm pháp luật điều chỉnh đối với thuốc gia hạn: Nghị định số 54/2017/NĐ-CP và Thông tư số </w:t>
      </w:r>
      <w:r w:rsidR="000B0205">
        <w:rPr>
          <w:rFonts w:ascii="Times New Roman" w:eastAsia="Times New Roman" w:hAnsi="Times New Roman" w:cs="Times New Roman"/>
          <w:color w:val="000000" w:themeColor="text1"/>
          <w:sz w:val="28"/>
          <w:szCs w:val="28"/>
          <w:lang w:val="vi-VN" w:eastAsia="ja-JP"/>
        </w:rPr>
        <w:t>35/2018/</w:t>
      </w:r>
      <w:r w:rsidRPr="006068DB">
        <w:rPr>
          <w:rFonts w:ascii="Times New Roman" w:eastAsia="Times New Roman" w:hAnsi="Times New Roman" w:cs="Times New Roman"/>
          <w:color w:val="000000" w:themeColor="text1"/>
          <w:sz w:val="28"/>
          <w:szCs w:val="28"/>
          <w:lang w:val="vi-VN" w:eastAsia="ja-JP"/>
        </w:rPr>
        <w:t>TT-BYT.</w:t>
      </w:r>
    </w:p>
    <w:p w14:paraId="49E908BE" w14:textId="1F0F0618" w:rsidR="000B0205" w:rsidRPr="000B0205" w:rsidRDefault="000B0205" w:rsidP="001960FD">
      <w:pPr>
        <w:widowControl w:val="0"/>
        <w:spacing w:before="120" w:after="120" w:line="380" w:lineRule="exact"/>
        <w:ind w:firstLine="720"/>
        <w:jc w:val="both"/>
        <w:rPr>
          <w:rFonts w:ascii="Times New Roman" w:eastAsia="Times New Roman" w:hAnsi="Times New Roman" w:cs="Times New Roman"/>
          <w:color w:val="000000" w:themeColor="text1"/>
          <w:sz w:val="28"/>
          <w:szCs w:val="28"/>
          <w:lang w:val="vi-VN" w:eastAsia="ja-JP"/>
        </w:rPr>
      </w:pPr>
      <w:r w:rsidRPr="000B0205">
        <w:rPr>
          <w:rFonts w:ascii="Times New Roman" w:eastAsia="Times New Roman" w:hAnsi="Times New Roman" w:cs="Times New Roman"/>
          <w:bCs/>
          <w:iCs/>
          <w:color w:val="000000" w:themeColor="text1"/>
          <w:spacing w:val="2"/>
          <w:sz w:val="28"/>
          <w:szCs w:val="28"/>
          <w:lang w:val="vi-VN"/>
        </w:rPr>
        <w:t>* Đối với b</w:t>
      </w:r>
      <w:r w:rsidR="0051446F" w:rsidRPr="000B0205">
        <w:rPr>
          <w:rFonts w:ascii="Times New Roman" w:eastAsia="Times New Roman" w:hAnsi="Times New Roman" w:cs="Times New Roman"/>
          <w:bCs/>
          <w:iCs/>
          <w:color w:val="000000" w:themeColor="text1"/>
          <w:spacing w:val="2"/>
          <w:sz w:val="28"/>
          <w:szCs w:val="28"/>
          <w:lang w:val="nl-NL"/>
        </w:rPr>
        <w:t>ộ</w:t>
      </w:r>
      <w:r w:rsidR="0051446F" w:rsidRPr="006068DB">
        <w:rPr>
          <w:rFonts w:ascii="Times New Roman" w:eastAsia="Times New Roman" w:hAnsi="Times New Roman" w:cs="Times New Roman"/>
          <w:color w:val="000000" w:themeColor="text1"/>
          <w:spacing w:val="2"/>
          <w:sz w:val="28"/>
          <w:szCs w:val="28"/>
          <w:lang w:val="nl-NL"/>
        </w:rPr>
        <w:t xml:space="preserve"> máy nhà nước: Chính sách này có tác động tích cực tới bộ máy nhà nước. Cơ quan đăng ký thuốc có thể thực hiện nhiệm vụ thuận </w:t>
      </w:r>
      <w:r w:rsidR="00F57446">
        <w:rPr>
          <w:rFonts w:ascii="Times New Roman" w:eastAsia="Times New Roman" w:hAnsi="Times New Roman" w:cs="Times New Roman"/>
          <w:color w:val="000000" w:themeColor="text1"/>
          <w:spacing w:val="2"/>
          <w:sz w:val="28"/>
          <w:szCs w:val="28"/>
          <w:lang w:val="nl-NL"/>
        </w:rPr>
        <w:t>tiện</w:t>
      </w:r>
      <w:r w:rsidR="0051446F" w:rsidRPr="006068DB">
        <w:rPr>
          <w:rFonts w:ascii="Times New Roman" w:eastAsia="Times New Roman" w:hAnsi="Times New Roman" w:cs="Times New Roman"/>
          <w:color w:val="000000" w:themeColor="text1"/>
          <w:spacing w:val="2"/>
          <w:sz w:val="28"/>
          <w:szCs w:val="28"/>
          <w:lang w:val="nl-NL"/>
        </w:rPr>
        <w:t>, bảo đảm tính pháp lý.</w:t>
      </w:r>
    </w:p>
    <w:p w14:paraId="7A862D59" w14:textId="77777777" w:rsidR="000B0205" w:rsidRDefault="000B0205" w:rsidP="001960FD">
      <w:pPr>
        <w:widowControl w:val="0"/>
        <w:shd w:val="clear" w:color="auto" w:fill="FFFFFF"/>
        <w:spacing w:before="120" w:after="120" w:line="380" w:lineRule="exact"/>
        <w:ind w:firstLine="720"/>
        <w:jc w:val="both"/>
        <w:rPr>
          <w:rFonts w:ascii="Times New Roman" w:eastAsia="Times New Roman" w:hAnsi="Times New Roman" w:cs="Times New Roman"/>
          <w:color w:val="000000" w:themeColor="text1"/>
          <w:spacing w:val="2"/>
          <w:sz w:val="28"/>
          <w:szCs w:val="28"/>
          <w:lang w:val="nl-NL"/>
        </w:rPr>
      </w:pPr>
      <w:r>
        <w:rPr>
          <w:rFonts w:ascii="Times New Roman" w:eastAsia="Times New Roman" w:hAnsi="Times New Roman" w:cs="Times New Roman"/>
          <w:color w:val="000000" w:themeColor="text1"/>
          <w:spacing w:val="2"/>
          <w:sz w:val="28"/>
          <w:szCs w:val="28"/>
          <w:lang w:val="vi-VN"/>
        </w:rPr>
        <w:t>*</w:t>
      </w:r>
      <w:r w:rsidR="0051446F" w:rsidRPr="006068DB">
        <w:rPr>
          <w:rFonts w:ascii="Times New Roman" w:eastAsia="Times New Roman" w:hAnsi="Times New Roman" w:cs="Times New Roman"/>
          <w:color w:val="000000" w:themeColor="text1"/>
          <w:spacing w:val="2"/>
          <w:sz w:val="28"/>
          <w:szCs w:val="28"/>
          <w:lang w:val="nl-NL"/>
        </w:rPr>
        <w:t xml:space="preserve"> Các điều kiện bảo đảm thi hành: Phương án này làm giảm các điều kiện không cần thiết để bảo đảm việc thi hành luật.</w:t>
      </w:r>
    </w:p>
    <w:p w14:paraId="590F7580" w14:textId="28164C9F" w:rsidR="0051446F" w:rsidRPr="006068DB" w:rsidRDefault="000B0205" w:rsidP="001960FD">
      <w:pPr>
        <w:widowControl w:val="0"/>
        <w:shd w:val="clear" w:color="auto" w:fill="FFFFFF"/>
        <w:spacing w:before="120" w:after="120" w:line="380" w:lineRule="exact"/>
        <w:ind w:firstLine="720"/>
        <w:jc w:val="both"/>
        <w:rPr>
          <w:rFonts w:ascii="Times New Roman" w:eastAsia="Times New Roman" w:hAnsi="Times New Roman" w:cs="Times New Roman"/>
          <w:color w:val="000000" w:themeColor="text1"/>
          <w:spacing w:val="2"/>
          <w:sz w:val="28"/>
          <w:szCs w:val="28"/>
          <w:lang w:val="nl-NL"/>
        </w:rPr>
      </w:pPr>
      <w:r>
        <w:rPr>
          <w:rFonts w:ascii="Times New Roman" w:eastAsia="Times New Roman" w:hAnsi="Times New Roman" w:cs="Times New Roman"/>
          <w:color w:val="000000" w:themeColor="text1"/>
          <w:spacing w:val="2"/>
          <w:sz w:val="28"/>
          <w:szCs w:val="28"/>
          <w:lang w:val="vi-VN"/>
        </w:rPr>
        <w:t xml:space="preserve">* </w:t>
      </w:r>
      <w:r w:rsidR="0051446F" w:rsidRPr="006068DB">
        <w:rPr>
          <w:rFonts w:ascii="Times New Roman" w:eastAsia="Times New Roman" w:hAnsi="Times New Roman" w:cs="Times New Roman"/>
          <w:color w:val="000000" w:themeColor="text1"/>
          <w:spacing w:val="2"/>
          <w:sz w:val="28"/>
          <w:szCs w:val="28"/>
          <w:lang w:val="nl-NL"/>
        </w:rPr>
        <w:t xml:space="preserve">Phù hợp hệ thống pháp luật: Chính sách này phù hợp với hệ thống pháp luật hiện hành, tăng tính khả thi, tính thống nhất trong hệ thống pháp luật. </w:t>
      </w:r>
    </w:p>
    <w:p w14:paraId="1E77B93A" w14:textId="28CBD115" w:rsidR="0045017C" w:rsidRDefault="008E6E13" w:rsidP="001960FD">
      <w:pPr>
        <w:widowControl w:val="0"/>
        <w:spacing w:before="120" w:after="120" w:line="380" w:lineRule="exact"/>
        <w:ind w:firstLine="720"/>
        <w:jc w:val="both"/>
        <w:rPr>
          <w:rFonts w:ascii="Times New Roman" w:eastAsia="Times New Roman" w:hAnsi="Times New Roman" w:cs="Times New Roman"/>
          <w:color w:val="000000" w:themeColor="text1"/>
          <w:spacing w:val="2"/>
          <w:sz w:val="28"/>
          <w:szCs w:val="28"/>
          <w:lang w:val="nl-NL"/>
        </w:rPr>
      </w:pPr>
      <w:r w:rsidRPr="006068DB">
        <w:rPr>
          <w:rFonts w:ascii="Times New Roman" w:eastAsia="Times New Roman" w:hAnsi="Times New Roman" w:cs="Times New Roman"/>
          <w:b/>
          <w:i/>
          <w:color w:val="000000" w:themeColor="text1"/>
          <w:spacing w:val="2"/>
          <w:sz w:val="28"/>
          <w:szCs w:val="28"/>
          <w:lang w:val="nl-NL"/>
        </w:rPr>
        <w:t>Kiến nghị giải pháp lựa chọn:</w:t>
      </w:r>
      <w:r w:rsidRPr="006068DB">
        <w:rPr>
          <w:rFonts w:ascii="Times New Roman" w:eastAsia="Times New Roman" w:hAnsi="Times New Roman" w:cs="Times New Roman"/>
          <w:color w:val="000000" w:themeColor="text1"/>
          <w:spacing w:val="2"/>
          <w:sz w:val="28"/>
          <w:szCs w:val="28"/>
          <w:lang w:val="nl-NL"/>
        </w:rPr>
        <w:t xml:space="preserve"> </w:t>
      </w:r>
    </w:p>
    <w:p w14:paraId="613D4C3D" w14:textId="53757454" w:rsidR="00537036" w:rsidRPr="006F37E6" w:rsidRDefault="008E6E13" w:rsidP="001960FD">
      <w:pPr>
        <w:widowControl w:val="0"/>
        <w:spacing w:before="120" w:after="120" w:line="380" w:lineRule="exact"/>
        <w:ind w:firstLine="720"/>
        <w:jc w:val="both"/>
        <w:rPr>
          <w:rFonts w:ascii="Times New Roman" w:eastAsia="Times New Roman" w:hAnsi="Times New Roman" w:cs="Times New Roman"/>
          <w:color w:val="000000" w:themeColor="text1"/>
          <w:sz w:val="28"/>
          <w:szCs w:val="28"/>
          <w:lang w:val="vi-VN"/>
        </w:rPr>
      </w:pPr>
      <w:r w:rsidRPr="006068DB">
        <w:rPr>
          <w:rFonts w:ascii="Times New Roman" w:eastAsia="Times New Roman" w:hAnsi="Times New Roman" w:cs="Times New Roman"/>
          <w:color w:val="000000" w:themeColor="text1"/>
          <w:spacing w:val="2"/>
          <w:sz w:val="28"/>
          <w:szCs w:val="28"/>
          <w:lang w:val="nl-NL"/>
        </w:rPr>
        <w:t>Lựa chọn giải pháp 2</w:t>
      </w:r>
      <w:r w:rsidRPr="006068DB">
        <w:rPr>
          <w:rFonts w:ascii="Times New Roman" w:eastAsia="Times New Roman" w:hAnsi="Times New Roman" w:cs="Times New Roman"/>
          <w:color w:val="000000" w:themeColor="text1"/>
          <w:spacing w:val="2"/>
          <w:sz w:val="28"/>
          <w:szCs w:val="28"/>
          <w:lang w:val="vi-VN"/>
        </w:rPr>
        <w:t xml:space="preserve"> vì </w:t>
      </w:r>
      <w:r w:rsidRPr="006068DB">
        <w:rPr>
          <w:rFonts w:ascii="Times New Roman" w:eastAsia="Calibri" w:hAnsi="Times New Roman" w:cs="Times New Roman"/>
          <w:color w:val="000000" w:themeColor="text1"/>
          <w:spacing w:val="-2"/>
          <w:sz w:val="28"/>
          <w:szCs w:val="28"/>
          <w:lang w:val="vi-VN"/>
        </w:rPr>
        <w:t xml:space="preserve">việc ban hành chính sách sẽ giúp đẩy nhanh thời gian xử lý, </w:t>
      </w:r>
      <w:r w:rsidR="00537036">
        <w:rPr>
          <w:rFonts w:ascii="Times New Roman" w:eastAsia="Calibri" w:hAnsi="Times New Roman" w:cs="Times New Roman"/>
          <w:color w:val="000000" w:themeColor="text1"/>
          <w:spacing w:val="-2"/>
          <w:sz w:val="28"/>
          <w:szCs w:val="28"/>
          <w:lang w:val="vi-VN"/>
        </w:rPr>
        <w:t>b</w:t>
      </w:r>
      <w:r w:rsidR="00537036">
        <w:rPr>
          <w:rFonts w:ascii="Times New Roman" w:eastAsia="Times New Roman" w:hAnsi="Times New Roman" w:cs="Times New Roman"/>
          <w:color w:val="000000" w:themeColor="text1"/>
          <w:sz w:val="28"/>
          <w:szCs w:val="28"/>
          <w:lang w:val="vi-VN"/>
        </w:rPr>
        <w:t xml:space="preserve">ổ sung các quy định còn thiếu cho phù hợp với thực tế và quy định hiện hành để đảm bảo giải quyết các vướng mắc trong quá trình triển khai thực hiện nhằm </w:t>
      </w:r>
      <w:r w:rsidR="00537036" w:rsidRPr="006068DB">
        <w:rPr>
          <w:rFonts w:ascii="Times New Roman" w:eastAsia="Times New Roman" w:hAnsi="Times New Roman" w:cs="Times New Roman"/>
          <w:color w:val="000000" w:themeColor="text1"/>
          <w:sz w:val="28"/>
          <w:szCs w:val="28"/>
          <w:lang w:val="nl-NL"/>
        </w:rPr>
        <w:t>ổn định sản xuất, kinh doanh của doanh nghiệp</w:t>
      </w:r>
      <w:r w:rsidR="00537036">
        <w:rPr>
          <w:rFonts w:ascii="Times New Roman" w:eastAsia="Times New Roman" w:hAnsi="Times New Roman" w:cs="Times New Roman"/>
          <w:color w:val="000000" w:themeColor="text1"/>
          <w:sz w:val="28"/>
          <w:szCs w:val="28"/>
          <w:lang w:val="vi-VN"/>
        </w:rPr>
        <w:t xml:space="preserve"> tạo </w:t>
      </w:r>
      <w:r w:rsidR="00537036" w:rsidRPr="006068DB">
        <w:rPr>
          <w:rFonts w:ascii="Times New Roman" w:eastAsia="Times New Roman" w:hAnsi="Times New Roman" w:cs="Times New Roman"/>
          <w:color w:val="000000" w:themeColor="text1"/>
          <w:sz w:val="28"/>
          <w:szCs w:val="28"/>
          <w:lang w:val="nl-NL"/>
        </w:rPr>
        <w:t xml:space="preserve">cơ chế linh hoạt nhằm đẩy nhanh quá trình </w:t>
      </w:r>
      <w:r w:rsidR="00537036">
        <w:rPr>
          <w:rFonts w:ascii="Times New Roman" w:eastAsia="Times New Roman" w:hAnsi="Times New Roman" w:cs="Times New Roman"/>
          <w:color w:val="000000" w:themeColor="text1"/>
          <w:sz w:val="28"/>
          <w:szCs w:val="28"/>
          <w:lang w:val="vi-VN"/>
        </w:rPr>
        <w:t xml:space="preserve">xử lý hồ sơ đánh giá cơ sở sản xuất, tránh chậm trễ và tăng khả năng </w:t>
      </w:r>
      <w:r w:rsidR="00537036" w:rsidRPr="006068DB">
        <w:rPr>
          <w:rFonts w:ascii="Times New Roman" w:eastAsia="Times New Roman" w:hAnsi="Times New Roman" w:cs="Times New Roman"/>
          <w:color w:val="000000" w:themeColor="text1"/>
          <w:sz w:val="28"/>
          <w:szCs w:val="28"/>
          <w:lang w:val="nl-NL"/>
        </w:rPr>
        <w:t xml:space="preserve">tiếp cận thuốc </w:t>
      </w:r>
      <w:r w:rsidR="00537036">
        <w:rPr>
          <w:rFonts w:ascii="Times New Roman" w:eastAsia="Times New Roman" w:hAnsi="Times New Roman" w:cs="Times New Roman"/>
          <w:color w:val="000000" w:themeColor="text1"/>
          <w:sz w:val="28"/>
          <w:szCs w:val="28"/>
          <w:lang w:val="vi-VN"/>
        </w:rPr>
        <w:t xml:space="preserve">của người dân. Ngoài ra, việc </w:t>
      </w:r>
      <w:r w:rsidR="00F57446">
        <w:rPr>
          <w:rFonts w:ascii="Times New Roman" w:eastAsia="Times New Roman" w:hAnsi="Times New Roman" w:cs="Times New Roman"/>
          <w:color w:val="000000" w:themeColor="text1"/>
          <w:sz w:val="28"/>
          <w:szCs w:val="28"/>
          <w:lang w:val="vi-VN"/>
        </w:rPr>
        <w:t xml:space="preserve">đơn </w:t>
      </w:r>
      <w:r w:rsidR="00537036" w:rsidRPr="006068DB">
        <w:rPr>
          <w:rFonts w:ascii="Times New Roman" w:eastAsia="Times New Roman" w:hAnsi="Times New Roman" w:cs="Times New Roman"/>
          <w:color w:val="000000" w:themeColor="text1"/>
          <w:sz w:val="28"/>
          <w:szCs w:val="28"/>
          <w:lang w:val="nl-NL"/>
        </w:rPr>
        <w:t xml:space="preserve">giản hóa </w:t>
      </w:r>
      <w:r w:rsidR="00537036">
        <w:rPr>
          <w:rFonts w:ascii="Times New Roman" w:eastAsia="Times New Roman" w:hAnsi="Times New Roman" w:cs="Times New Roman"/>
          <w:color w:val="000000" w:themeColor="text1"/>
          <w:sz w:val="28"/>
          <w:szCs w:val="28"/>
          <w:lang w:val="vi-VN"/>
        </w:rPr>
        <w:t xml:space="preserve">các yêu cầu của </w:t>
      </w:r>
      <w:r w:rsidR="00537036" w:rsidRPr="006068DB">
        <w:rPr>
          <w:rFonts w:ascii="Times New Roman" w:eastAsia="Times New Roman" w:hAnsi="Times New Roman" w:cs="Times New Roman"/>
          <w:color w:val="000000" w:themeColor="text1"/>
          <w:sz w:val="28"/>
          <w:szCs w:val="28"/>
          <w:lang w:val="nl-NL"/>
        </w:rPr>
        <w:t>hồ sơ</w:t>
      </w:r>
      <w:r w:rsidR="00537036">
        <w:rPr>
          <w:rFonts w:ascii="Times New Roman" w:eastAsia="Times New Roman" w:hAnsi="Times New Roman" w:cs="Times New Roman"/>
          <w:color w:val="000000" w:themeColor="text1"/>
          <w:sz w:val="28"/>
          <w:szCs w:val="28"/>
          <w:lang w:val="vi-VN"/>
        </w:rPr>
        <w:t xml:space="preserve"> đề nghị đánh giá như các miễn cung cấp, </w:t>
      </w:r>
      <w:r w:rsidR="000D7FC4">
        <w:rPr>
          <w:rFonts w:ascii="Times New Roman" w:eastAsia="Times New Roman" w:hAnsi="Times New Roman" w:cs="Times New Roman"/>
          <w:color w:val="000000" w:themeColor="text1"/>
          <w:sz w:val="28"/>
          <w:szCs w:val="28"/>
          <w:lang w:val="vi-VN"/>
        </w:rPr>
        <w:t xml:space="preserve">miễn </w:t>
      </w:r>
      <w:r w:rsidR="00537036">
        <w:rPr>
          <w:rFonts w:ascii="Times New Roman" w:eastAsia="Times New Roman" w:hAnsi="Times New Roman" w:cs="Times New Roman"/>
          <w:color w:val="000000" w:themeColor="text1"/>
          <w:sz w:val="28"/>
          <w:szCs w:val="28"/>
          <w:lang w:val="vi-VN"/>
        </w:rPr>
        <w:t>hợp pháp hóa đối với các tài liệu có thể tra cứu trên các website chính thức</w:t>
      </w:r>
      <w:r w:rsidR="000D7FC4">
        <w:rPr>
          <w:rFonts w:ascii="Times New Roman" w:eastAsia="Times New Roman" w:hAnsi="Times New Roman" w:cs="Times New Roman"/>
          <w:color w:val="000000" w:themeColor="text1"/>
          <w:sz w:val="28"/>
          <w:szCs w:val="28"/>
          <w:lang w:val="vi-VN"/>
        </w:rPr>
        <w:t>,</w:t>
      </w:r>
      <w:r w:rsidR="00537036">
        <w:rPr>
          <w:rFonts w:ascii="Times New Roman" w:eastAsia="Times New Roman" w:hAnsi="Times New Roman" w:cs="Times New Roman"/>
          <w:color w:val="000000" w:themeColor="text1"/>
          <w:sz w:val="28"/>
          <w:szCs w:val="28"/>
          <w:lang w:val="vi-VN"/>
        </w:rPr>
        <w:t xml:space="preserve">... </w:t>
      </w:r>
      <w:proofErr w:type="gramStart"/>
      <w:r w:rsidR="00537036" w:rsidRPr="006068DB">
        <w:rPr>
          <w:rFonts w:ascii="Times New Roman" w:eastAsia="Times New Roman" w:hAnsi="Times New Roman" w:cs="Times New Roman"/>
          <w:color w:val="000000" w:themeColor="text1"/>
          <w:sz w:val="28"/>
          <w:szCs w:val="28"/>
          <w:lang w:val="nl-NL"/>
        </w:rPr>
        <w:t>nhằm</w:t>
      </w:r>
      <w:proofErr w:type="gramEnd"/>
      <w:r w:rsidR="00537036" w:rsidRPr="006068DB">
        <w:rPr>
          <w:rFonts w:ascii="Times New Roman" w:eastAsia="Times New Roman" w:hAnsi="Times New Roman" w:cs="Times New Roman"/>
          <w:color w:val="000000" w:themeColor="text1"/>
          <w:sz w:val="28"/>
          <w:szCs w:val="28"/>
          <w:lang w:val="nl-NL"/>
        </w:rPr>
        <w:t xml:space="preserve"> đẩy nhanh tiến </w:t>
      </w:r>
      <w:r w:rsidR="00537036" w:rsidRPr="006068DB">
        <w:rPr>
          <w:rFonts w:ascii="Times New Roman" w:eastAsia="Times New Roman" w:hAnsi="Times New Roman" w:cs="Times New Roman"/>
          <w:color w:val="000000" w:themeColor="text1"/>
          <w:sz w:val="28"/>
          <w:szCs w:val="28"/>
          <w:lang w:val="nl-NL"/>
        </w:rPr>
        <w:lastRenderedPageBreak/>
        <w:t>độ giải quyết đáp ứng nhu cầu sản xuất, kinh doanh của doanh nghiệp và phục vụ</w:t>
      </w:r>
      <w:r w:rsidR="00537036">
        <w:rPr>
          <w:rFonts w:ascii="Times New Roman" w:eastAsia="Times New Roman" w:hAnsi="Times New Roman" w:cs="Times New Roman"/>
          <w:color w:val="000000" w:themeColor="text1"/>
          <w:sz w:val="28"/>
          <w:szCs w:val="28"/>
          <w:lang w:val="vi-VN"/>
        </w:rPr>
        <w:t xml:space="preserve"> cung ứng thuốc đảm bảo</w:t>
      </w:r>
      <w:r w:rsidR="00537036" w:rsidRPr="006068DB">
        <w:rPr>
          <w:rFonts w:ascii="Times New Roman" w:eastAsia="Times New Roman" w:hAnsi="Times New Roman" w:cs="Times New Roman"/>
          <w:color w:val="000000" w:themeColor="text1"/>
          <w:sz w:val="28"/>
          <w:szCs w:val="28"/>
          <w:lang w:val="nl-NL"/>
        </w:rPr>
        <w:t xml:space="preserve"> nhu cầu khám, chữa bệnh của người dân.</w:t>
      </w:r>
    </w:p>
    <w:p w14:paraId="2F9CCF6A" w14:textId="5BFC9674" w:rsidR="00537036" w:rsidRDefault="00537036" w:rsidP="001960FD">
      <w:pPr>
        <w:widowControl w:val="0"/>
        <w:shd w:val="clear" w:color="auto" w:fill="FFFFFF"/>
        <w:spacing w:before="120" w:after="120" w:line="380" w:lineRule="exact"/>
        <w:ind w:firstLine="720"/>
        <w:jc w:val="both"/>
        <w:rPr>
          <w:rFonts w:ascii="Times New Roman" w:eastAsia="Times New Roman" w:hAnsi="Times New Roman" w:cs="Times New Roman"/>
          <w:color w:val="000000" w:themeColor="text1"/>
          <w:sz w:val="28"/>
          <w:szCs w:val="28"/>
          <w:lang w:val="nl-NL"/>
        </w:rPr>
      </w:pPr>
      <w:r>
        <w:rPr>
          <w:rFonts w:ascii="Times New Roman" w:eastAsia="Calibri" w:hAnsi="Times New Roman" w:cs="Times New Roman"/>
          <w:color w:val="000000" w:themeColor="text1"/>
          <w:spacing w:val="-2"/>
          <w:sz w:val="28"/>
          <w:szCs w:val="28"/>
          <w:lang w:val="vi-VN"/>
        </w:rPr>
        <w:t xml:space="preserve">Theo </w:t>
      </w:r>
      <w:r w:rsidR="00F57446">
        <w:rPr>
          <w:rFonts w:ascii="Times New Roman" w:eastAsia="Calibri" w:hAnsi="Times New Roman" w:cs="Times New Roman"/>
          <w:color w:val="000000" w:themeColor="text1"/>
          <w:spacing w:val="-2"/>
          <w:sz w:val="28"/>
          <w:szCs w:val="28"/>
          <w:lang w:val="vi-VN"/>
        </w:rPr>
        <w:t>đó</w:t>
      </w:r>
      <w:r>
        <w:rPr>
          <w:rFonts w:ascii="Times New Roman" w:eastAsia="Calibri" w:hAnsi="Times New Roman" w:cs="Times New Roman"/>
          <w:color w:val="000000" w:themeColor="text1"/>
          <w:spacing w:val="-2"/>
          <w:sz w:val="28"/>
          <w:szCs w:val="28"/>
          <w:lang w:val="vi-VN"/>
        </w:rPr>
        <w:t xml:space="preserve">, </w:t>
      </w:r>
      <w:r w:rsidRPr="006068DB">
        <w:rPr>
          <w:rFonts w:ascii="Times New Roman" w:eastAsia="Calibri" w:hAnsi="Times New Roman" w:cs="Times New Roman"/>
          <w:color w:val="000000" w:themeColor="text1"/>
          <w:spacing w:val="-2"/>
          <w:sz w:val="28"/>
          <w:szCs w:val="28"/>
          <w:lang w:val="vi-VN"/>
        </w:rPr>
        <w:t xml:space="preserve">sẽ giúp Nhà nước, doanh nghiệp và người dân giảm được chi phí để giải quyết các vấn đề xã hội do hậu quả của </w:t>
      </w:r>
      <w:r>
        <w:rPr>
          <w:rFonts w:ascii="Times New Roman" w:eastAsia="Calibri" w:hAnsi="Times New Roman" w:cs="Times New Roman"/>
          <w:color w:val="000000" w:themeColor="text1"/>
          <w:spacing w:val="-2"/>
          <w:sz w:val="28"/>
          <w:szCs w:val="28"/>
          <w:lang w:val="vi-VN"/>
        </w:rPr>
        <w:t>bệnh tật</w:t>
      </w:r>
      <w:r w:rsidRPr="006068DB">
        <w:rPr>
          <w:rFonts w:ascii="Times New Roman" w:eastAsia="Calibri" w:hAnsi="Times New Roman" w:cs="Times New Roman"/>
          <w:color w:val="000000" w:themeColor="text1"/>
          <w:spacing w:val="-2"/>
          <w:sz w:val="28"/>
          <w:szCs w:val="28"/>
          <w:lang w:val="vi-VN"/>
        </w:rPr>
        <w:t xml:space="preserve"> đồng thời đảm bảo kiểm soát, giám sát được chất lượng, an toàn, hiệu quả của thuốc trong quá trình lưu hành trên thị trường</w:t>
      </w:r>
      <w:r w:rsidRPr="006068DB">
        <w:rPr>
          <w:rFonts w:ascii="Times New Roman" w:eastAsia="Calibri" w:hAnsi="Times New Roman" w:cs="Times New Roman"/>
          <w:color w:val="000000" w:themeColor="text1"/>
          <w:sz w:val="28"/>
          <w:szCs w:val="28"/>
          <w:lang w:val="vi-VN"/>
        </w:rPr>
        <w:t xml:space="preserve">. </w:t>
      </w:r>
    </w:p>
    <w:p w14:paraId="1D399EA1" w14:textId="638CBA16" w:rsidR="00072FC4" w:rsidRPr="006068DB" w:rsidRDefault="00072FC4" w:rsidP="001960FD">
      <w:pPr>
        <w:widowControl w:val="0"/>
        <w:spacing w:before="120" w:after="120" w:line="380" w:lineRule="exact"/>
        <w:ind w:firstLine="720"/>
        <w:jc w:val="both"/>
        <w:rPr>
          <w:rFonts w:ascii="Times New Roman" w:eastAsia="Times New Roman" w:hAnsi="Times New Roman" w:cs="Times New Roman"/>
          <w:color w:val="000000" w:themeColor="text1"/>
          <w:spacing w:val="-2"/>
          <w:sz w:val="28"/>
          <w:szCs w:val="28"/>
          <w:lang w:val="pt-BR" w:eastAsia="ja-JP"/>
        </w:rPr>
      </w:pPr>
      <w:r w:rsidRPr="006068DB">
        <w:rPr>
          <w:rFonts w:ascii="Times New Roman" w:eastAsia="Times New Roman" w:hAnsi="Times New Roman" w:cs="Times New Roman"/>
          <w:color w:val="000000" w:themeColor="text1"/>
          <w:spacing w:val="-2"/>
          <w:sz w:val="28"/>
          <w:szCs w:val="28"/>
          <w:lang w:val="pt-BR" w:eastAsia="ja-JP"/>
        </w:rPr>
        <w:t xml:space="preserve">Trên đây là Báo cáo đánh giá tác động của chính sách </w:t>
      </w:r>
      <w:r w:rsidRPr="006068DB">
        <w:rPr>
          <w:rFonts w:ascii="Times New Roman" w:eastAsia="Times New Roman" w:hAnsi="Times New Roman" w:cs="Times New Roman"/>
          <w:color w:val="000000" w:themeColor="text1"/>
          <w:spacing w:val="-2"/>
          <w:sz w:val="28"/>
          <w:szCs w:val="28"/>
          <w:lang w:val="vi-VN" w:eastAsia="ja-JP"/>
        </w:rPr>
        <w:t xml:space="preserve">đối với </w:t>
      </w:r>
      <w:r w:rsidRPr="006068DB">
        <w:rPr>
          <w:rFonts w:ascii="Times New Roman" w:eastAsia="Times New Roman" w:hAnsi="Times New Roman" w:cs="Times New Roman"/>
          <w:color w:val="000000" w:themeColor="text1"/>
          <w:spacing w:val="-2"/>
          <w:sz w:val="28"/>
          <w:szCs w:val="28"/>
          <w:lang w:val="pt-BR" w:eastAsia="ja-JP"/>
        </w:rPr>
        <w:t xml:space="preserve">Hồ sơ </w:t>
      </w:r>
      <w:r w:rsidR="00636B38">
        <w:rPr>
          <w:rFonts w:ascii="Times New Roman" w:eastAsia="Times New Roman" w:hAnsi="Times New Roman" w:cs="Times New Roman"/>
          <w:color w:val="000000" w:themeColor="text1"/>
          <w:spacing w:val="-2"/>
          <w:sz w:val="28"/>
          <w:szCs w:val="28"/>
          <w:lang w:val="vi-VN" w:eastAsia="ja-JP"/>
        </w:rPr>
        <w:t>Nghị định hướng dẫn một số điều</w:t>
      </w:r>
      <w:r w:rsidRPr="006068DB">
        <w:rPr>
          <w:rFonts w:ascii="Times New Roman" w:eastAsia="Times New Roman" w:hAnsi="Times New Roman" w:cs="Times New Roman"/>
          <w:color w:val="000000" w:themeColor="text1"/>
          <w:spacing w:val="-2"/>
          <w:sz w:val="28"/>
          <w:szCs w:val="28"/>
          <w:lang w:val="pt-BR" w:eastAsia="ja-JP"/>
        </w:rPr>
        <w:t xml:space="preserve"> của Luật Dượ</w:t>
      </w:r>
      <w:r w:rsidR="003943FD" w:rsidRPr="006068DB">
        <w:rPr>
          <w:rFonts w:ascii="Times New Roman" w:eastAsia="Times New Roman" w:hAnsi="Times New Roman" w:cs="Times New Roman"/>
          <w:color w:val="000000" w:themeColor="text1"/>
          <w:spacing w:val="-2"/>
          <w:sz w:val="28"/>
          <w:szCs w:val="28"/>
          <w:lang w:val="pt-BR" w:eastAsia="ja-JP"/>
        </w:rPr>
        <w:t>c./.</w:t>
      </w:r>
    </w:p>
    <w:p w14:paraId="46873E89" w14:textId="77777777" w:rsidR="006977AD" w:rsidRPr="006068DB" w:rsidRDefault="006977AD" w:rsidP="008E5912">
      <w:pPr>
        <w:widowControl w:val="0"/>
        <w:spacing w:after="60" w:line="240" w:lineRule="auto"/>
        <w:ind w:firstLine="562"/>
        <w:jc w:val="both"/>
        <w:rPr>
          <w:rFonts w:ascii="Times New Roman" w:eastAsia="Times New Roman" w:hAnsi="Times New Roman" w:cs="Times New Roman"/>
          <w:color w:val="000000" w:themeColor="text1"/>
          <w:spacing w:val="-2"/>
          <w:sz w:val="28"/>
          <w:szCs w:val="28"/>
          <w:lang w:val="pt-BR" w:eastAsia="ja-JP"/>
        </w:rPr>
      </w:pPr>
    </w:p>
    <w:tbl>
      <w:tblPr>
        <w:tblW w:w="9072" w:type="dxa"/>
        <w:jc w:val="center"/>
        <w:tblLook w:val="01E0" w:firstRow="1" w:lastRow="1" w:firstColumn="1" w:lastColumn="1" w:noHBand="0" w:noVBand="0"/>
      </w:tblPr>
      <w:tblGrid>
        <w:gridCol w:w="5356"/>
        <w:gridCol w:w="3716"/>
      </w:tblGrid>
      <w:tr w:rsidR="006068DB" w:rsidRPr="006068DB" w14:paraId="38736F68" w14:textId="77777777" w:rsidTr="00124FC9">
        <w:trPr>
          <w:trHeight w:val="1381"/>
          <w:jc w:val="center"/>
        </w:trPr>
        <w:tc>
          <w:tcPr>
            <w:tcW w:w="5356" w:type="dxa"/>
          </w:tcPr>
          <w:p w14:paraId="4D76E283" w14:textId="77777777" w:rsidR="00072FC4" w:rsidRPr="006068DB" w:rsidRDefault="00072FC4" w:rsidP="008E5912">
            <w:pPr>
              <w:spacing w:after="0" w:line="240" w:lineRule="auto"/>
              <w:jc w:val="both"/>
              <w:rPr>
                <w:rFonts w:ascii="Times New Roman" w:eastAsia="Times New Roman" w:hAnsi="Times New Roman" w:cs="Times New Roman"/>
                <w:b/>
                <w:bCs/>
                <w:i/>
                <w:iCs/>
                <w:color w:val="000000" w:themeColor="text1"/>
                <w:sz w:val="24"/>
                <w:szCs w:val="18"/>
                <w:lang w:val="vi-VN"/>
              </w:rPr>
            </w:pPr>
            <w:r w:rsidRPr="006068DB">
              <w:rPr>
                <w:rFonts w:ascii="Times New Roman" w:eastAsia="Times New Roman" w:hAnsi="Times New Roman" w:cs="Times New Roman"/>
                <w:b/>
                <w:bCs/>
                <w:i/>
                <w:iCs/>
                <w:color w:val="000000" w:themeColor="text1"/>
                <w:sz w:val="24"/>
                <w:szCs w:val="18"/>
                <w:lang w:val="vi-VN"/>
              </w:rPr>
              <w:t>Nơi nhận:</w:t>
            </w:r>
          </w:p>
          <w:p w14:paraId="64DCA623" w14:textId="77777777" w:rsidR="00072FC4" w:rsidRPr="006068DB" w:rsidRDefault="00072FC4" w:rsidP="008E5912">
            <w:pPr>
              <w:widowControl w:val="0"/>
              <w:spacing w:after="0" w:line="240" w:lineRule="auto"/>
              <w:ind w:left="-108"/>
              <w:jc w:val="both"/>
              <w:rPr>
                <w:rFonts w:ascii="Times New Roman" w:eastAsia="Times New Roman" w:hAnsi="Times New Roman" w:cs="Times New Roman"/>
                <w:color w:val="000000" w:themeColor="text1"/>
                <w:spacing w:val="2"/>
                <w:lang w:val="nl-NL"/>
              </w:rPr>
            </w:pPr>
            <w:r w:rsidRPr="006068DB">
              <w:rPr>
                <w:rFonts w:ascii="Times New Roman" w:eastAsia="Times New Roman" w:hAnsi="Times New Roman" w:cs="Times New Roman"/>
                <w:color w:val="000000" w:themeColor="text1"/>
                <w:spacing w:val="2"/>
                <w:lang w:val="nl-NL"/>
              </w:rPr>
              <w:t xml:space="preserve">- Thủ tướng Chính phủ (để </w:t>
            </w:r>
            <w:r w:rsidR="00383816" w:rsidRPr="006068DB">
              <w:rPr>
                <w:rFonts w:ascii="Times New Roman" w:eastAsia="Times New Roman" w:hAnsi="Times New Roman" w:cs="Times New Roman"/>
                <w:color w:val="000000" w:themeColor="text1"/>
                <w:spacing w:val="2"/>
                <w:lang w:val="nl-NL"/>
              </w:rPr>
              <w:t>b/c</w:t>
            </w:r>
            <w:r w:rsidRPr="006068DB">
              <w:rPr>
                <w:rFonts w:ascii="Times New Roman" w:eastAsia="Times New Roman" w:hAnsi="Times New Roman" w:cs="Times New Roman"/>
                <w:color w:val="000000" w:themeColor="text1"/>
                <w:spacing w:val="2"/>
                <w:lang w:val="nl-NL"/>
              </w:rPr>
              <w:t>);</w:t>
            </w:r>
          </w:p>
          <w:p w14:paraId="7FDE71CA" w14:textId="77777777" w:rsidR="00072FC4" w:rsidRPr="006068DB" w:rsidRDefault="00072FC4" w:rsidP="008E5912">
            <w:pPr>
              <w:widowControl w:val="0"/>
              <w:spacing w:after="0" w:line="240" w:lineRule="auto"/>
              <w:ind w:left="-108"/>
              <w:jc w:val="both"/>
              <w:rPr>
                <w:rFonts w:ascii="Times New Roman" w:eastAsia="Times New Roman" w:hAnsi="Times New Roman" w:cs="Times New Roman"/>
                <w:color w:val="000000" w:themeColor="text1"/>
                <w:spacing w:val="2"/>
                <w:lang w:val="nl-NL"/>
              </w:rPr>
            </w:pPr>
            <w:r w:rsidRPr="006068DB">
              <w:rPr>
                <w:rFonts w:ascii="Times New Roman" w:eastAsia="Times New Roman" w:hAnsi="Times New Roman" w:cs="Times New Roman"/>
                <w:color w:val="000000" w:themeColor="text1"/>
                <w:spacing w:val="2"/>
                <w:lang w:val="nl-NL"/>
              </w:rPr>
              <w:t xml:space="preserve">- </w:t>
            </w:r>
            <w:r w:rsidR="00383816" w:rsidRPr="006068DB">
              <w:rPr>
                <w:rFonts w:ascii="Times New Roman" w:eastAsia="Times New Roman" w:hAnsi="Times New Roman" w:cs="Times New Roman"/>
                <w:color w:val="000000" w:themeColor="text1"/>
                <w:spacing w:val="2"/>
                <w:lang w:val="nl-NL"/>
              </w:rPr>
              <w:t xml:space="preserve">Các </w:t>
            </w:r>
            <w:r w:rsidRPr="006068DB">
              <w:rPr>
                <w:rFonts w:ascii="Times New Roman" w:eastAsia="Times New Roman" w:hAnsi="Times New Roman" w:cs="Times New Roman"/>
                <w:color w:val="000000" w:themeColor="text1"/>
                <w:spacing w:val="2"/>
                <w:lang w:val="nl-NL"/>
              </w:rPr>
              <w:t xml:space="preserve">Phó Thủ tướng </w:t>
            </w:r>
            <w:r w:rsidR="00383816" w:rsidRPr="006068DB">
              <w:rPr>
                <w:rFonts w:ascii="Times New Roman" w:eastAsia="Times New Roman" w:hAnsi="Times New Roman" w:cs="Times New Roman"/>
                <w:color w:val="000000" w:themeColor="text1"/>
                <w:spacing w:val="2"/>
                <w:lang w:val="nl-NL"/>
              </w:rPr>
              <w:t xml:space="preserve">Chính phủ </w:t>
            </w:r>
            <w:r w:rsidRPr="006068DB">
              <w:rPr>
                <w:rFonts w:ascii="Times New Roman" w:eastAsia="Times New Roman" w:hAnsi="Times New Roman" w:cs="Times New Roman"/>
                <w:color w:val="000000" w:themeColor="text1"/>
                <w:spacing w:val="2"/>
                <w:lang w:val="nl-NL"/>
              </w:rPr>
              <w:t>(để b</w:t>
            </w:r>
            <w:r w:rsidR="00383816" w:rsidRPr="006068DB">
              <w:rPr>
                <w:rFonts w:ascii="Times New Roman" w:eastAsia="Times New Roman" w:hAnsi="Times New Roman" w:cs="Times New Roman"/>
                <w:color w:val="000000" w:themeColor="text1"/>
                <w:spacing w:val="2"/>
                <w:lang w:val="nl-NL"/>
              </w:rPr>
              <w:t>/c</w:t>
            </w:r>
            <w:r w:rsidRPr="006068DB">
              <w:rPr>
                <w:rFonts w:ascii="Times New Roman" w:eastAsia="Times New Roman" w:hAnsi="Times New Roman" w:cs="Times New Roman"/>
                <w:color w:val="000000" w:themeColor="text1"/>
                <w:spacing w:val="2"/>
                <w:lang w:val="nl-NL"/>
              </w:rPr>
              <w:t>);</w:t>
            </w:r>
          </w:p>
          <w:p w14:paraId="13C053DD" w14:textId="77777777" w:rsidR="00072FC4" w:rsidRPr="006068DB" w:rsidRDefault="00072FC4" w:rsidP="008E5912">
            <w:pPr>
              <w:widowControl w:val="0"/>
              <w:spacing w:after="0" w:line="240" w:lineRule="auto"/>
              <w:ind w:left="-108"/>
              <w:jc w:val="both"/>
              <w:rPr>
                <w:rFonts w:ascii="Times New Roman" w:eastAsia="Batang" w:hAnsi="Times New Roman" w:cs="Times New Roman"/>
                <w:color w:val="000000" w:themeColor="text1"/>
                <w:lang w:val="nl-NL" w:eastAsia="ko-KR"/>
              </w:rPr>
            </w:pPr>
            <w:r w:rsidRPr="006068DB">
              <w:rPr>
                <w:rFonts w:ascii="Times New Roman" w:eastAsia="Batang" w:hAnsi="Times New Roman" w:cs="Times New Roman"/>
                <w:color w:val="000000" w:themeColor="text1"/>
                <w:lang w:val="nl-NL" w:eastAsia="ko-KR"/>
              </w:rPr>
              <w:t>- Văn phòng Chính phủ (để p</w:t>
            </w:r>
            <w:r w:rsidR="00383816" w:rsidRPr="006068DB">
              <w:rPr>
                <w:rFonts w:ascii="Times New Roman" w:eastAsia="Batang" w:hAnsi="Times New Roman" w:cs="Times New Roman"/>
                <w:color w:val="000000" w:themeColor="text1"/>
                <w:lang w:val="nl-NL" w:eastAsia="ko-KR"/>
              </w:rPr>
              <w:t>/hợp</w:t>
            </w:r>
            <w:r w:rsidRPr="006068DB">
              <w:rPr>
                <w:rFonts w:ascii="Times New Roman" w:eastAsia="Batang" w:hAnsi="Times New Roman" w:cs="Times New Roman"/>
                <w:color w:val="000000" w:themeColor="text1"/>
                <w:lang w:val="nl-NL" w:eastAsia="ko-KR"/>
              </w:rPr>
              <w:t>);</w:t>
            </w:r>
          </w:p>
          <w:p w14:paraId="545DF3F7" w14:textId="77777777" w:rsidR="00072FC4" w:rsidRPr="006068DB" w:rsidRDefault="00072FC4" w:rsidP="008E5912">
            <w:pPr>
              <w:widowControl w:val="0"/>
              <w:spacing w:after="0" w:line="240" w:lineRule="auto"/>
              <w:ind w:left="-108"/>
              <w:jc w:val="both"/>
              <w:rPr>
                <w:rFonts w:ascii="Times New Roman" w:eastAsia="Batang" w:hAnsi="Times New Roman" w:cs="Times New Roman"/>
                <w:color w:val="000000" w:themeColor="text1"/>
                <w:lang w:val="nl-NL" w:eastAsia="ko-KR"/>
              </w:rPr>
            </w:pPr>
            <w:r w:rsidRPr="006068DB">
              <w:rPr>
                <w:rFonts w:ascii="Times New Roman" w:eastAsia="Batang" w:hAnsi="Times New Roman" w:cs="Times New Roman"/>
                <w:color w:val="000000" w:themeColor="text1"/>
                <w:lang w:val="nl-NL" w:eastAsia="ko-KR"/>
              </w:rPr>
              <w:t>- Các Đ/c Thứ trưởng;</w:t>
            </w:r>
          </w:p>
          <w:p w14:paraId="33652ACA" w14:textId="77777777" w:rsidR="008E5912" w:rsidRPr="006068DB" w:rsidRDefault="008E5912" w:rsidP="008E5912">
            <w:pPr>
              <w:pStyle w:val="BodyTextIndent"/>
              <w:widowControl w:val="0"/>
              <w:spacing w:after="0"/>
              <w:ind w:left="-108"/>
              <w:jc w:val="both"/>
              <w:rPr>
                <w:rFonts w:eastAsia="Batang"/>
                <w:color w:val="000000" w:themeColor="text1"/>
                <w:sz w:val="22"/>
                <w:szCs w:val="22"/>
                <w:lang w:val="nl-NL" w:eastAsia="ko-KR"/>
              </w:rPr>
            </w:pPr>
            <w:r w:rsidRPr="006068DB">
              <w:rPr>
                <w:rFonts w:eastAsia="Batang"/>
                <w:color w:val="000000" w:themeColor="text1"/>
                <w:sz w:val="22"/>
                <w:szCs w:val="22"/>
                <w:lang w:val="nl-NL" w:eastAsia="ko-KR"/>
              </w:rPr>
              <w:t>- Lưu: VT, PC, QLD, QLYDCT (2b).</w:t>
            </w:r>
          </w:p>
          <w:p w14:paraId="4B275BFA" w14:textId="77777777" w:rsidR="00072FC4" w:rsidRPr="006068DB" w:rsidRDefault="00072FC4" w:rsidP="008E5912">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vi-VN"/>
              </w:rPr>
            </w:pPr>
          </w:p>
        </w:tc>
        <w:tc>
          <w:tcPr>
            <w:tcW w:w="3716" w:type="dxa"/>
          </w:tcPr>
          <w:p w14:paraId="4000626F" w14:textId="77777777" w:rsidR="00072FC4" w:rsidRPr="006068DB" w:rsidRDefault="00072FC4"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val="it-IT"/>
              </w:rPr>
            </w:pPr>
            <w:r w:rsidRPr="006068DB">
              <w:rPr>
                <w:rFonts w:ascii="Times New Roman" w:eastAsia="Times New Roman" w:hAnsi="Times New Roman" w:cs="Times New Roman"/>
                <w:b/>
                <w:bCs/>
                <w:color w:val="000000" w:themeColor="text1"/>
                <w:sz w:val="28"/>
                <w:szCs w:val="28"/>
                <w:lang w:val="it-IT"/>
              </w:rPr>
              <w:t>BỘ TRƯỞNG</w:t>
            </w:r>
          </w:p>
          <w:p w14:paraId="38361A0C" w14:textId="77777777" w:rsidR="00124FC9" w:rsidRDefault="00124FC9"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6"/>
                <w:szCs w:val="26"/>
                <w:lang w:val="it-IT"/>
              </w:rPr>
            </w:pPr>
          </w:p>
          <w:p w14:paraId="1538B3E4" w14:textId="77777777" w:rsidR="00124FC9" w:rsidRDefault="00124FC9"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6"/>
                <w:szCs w:val="26"/>
                <w:lang w:val="it-IT"/>
              </w:rPr>
            </w:pPr>
          </w:p>
          <w:p w14:paraId="06DAC3AE" w14:textId="77777777" w:rsidR="00124FC9" w:rsidRDefault="00124FC9"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6"/>
                <w:szCs w:val="26"/>
                <w:lang w:val="it-IT"/>
              </w:rPr>
            </w:pPr>
          </w:p>
          <w:p w14:paraId="0E68BFA4" w14:textId="77777777" w:rsidR="00124FC9" w:rsidRDefault="00124FC9"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6"/>
                <w:szCs w:val="26"/>
                <w:lang w:val="it-IT"/>
              </w:rPr>
            </w:pPr>
          </w:p>
          <w:p w14:paraId="18785057" w14:textId="77777777" w:rsidR="00124FC9" w:rsidRDefault="00124FC9"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6"/>
                <w:szCs w:val="26"/>
                <w:lang w:val="it-IT"/>
              </w:rPr>
            </w:pPr>
          </w:p>
          <w:p w14:paraId="43CC9399" w14:textId="44D41497" w:rsidR="00072FC4" w:rsidRPr="006068DB" w:rsidRDefault="009B236E" w:rsidP="00124FC9">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rPr>
            </w:pPr>
            <w:r w:rsidRPr="006068DB">
              <w:rPr>
                <w:rFonts w:ascii="Times New Roman" w:eastAsia="Times New Roman" w:hAnsi="Times New Roman" w:cs="Times New Roman"/>
                <w:b/>
                <w:bCs/>
                <w:color w:val="000000" w:themeColor="text1"/>
                <w:sz w:val="28"/>
                <w:szCs w:val="28"/>
              </w:rPr>
              <w:t>Đào Hồng Lan</w:t>
            </w:r>
          </w:p>
          <w:p w14:paraId="1A4732C5" w14:textId="77777777" w:rsidR="00072FC4" w:rsidRPr="006068DB" w:rsidRDefault="00072FC4" w:rsidP="008E5912">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rPr>
            </w:pPr>
          </w:p>
        </w:tc>
      </w:tr>
    </w:tbl>
    <w:p w14:paraId="3F85B954" w14:textId="77777777" w:rsidR="006A2D0B" w:rsidRPr="006068DB" w:rsidRDefault="006A2D0B" w:rsidP="008E5912">
      <w:pPr>
        <w:spacing w:line="240" w:lineRule="auto"/>
        <w:rPr>
          <w:color w:val="000000" w:themeColor="text1"/>
        </w:rPr>
      </w:pPr>
    </w:p>
    <w:sectPr w:rsidR="006A2D0B" w:rsidRPr="006068DB" w:rsidSect="00DF4BDB">
      <w:headerReference w:type="default" r:id="rId8"/>
      <w:pgSz w:w="11900" w:h="16840"/>
      <w:pgMar w:top="1134" w:right="1134" w:bottom="1134" w:left="1701" w:header="648" w:footer="6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E812" w14:textId="77777777" w:rsidR="00533E99" w:rsidRDefault="00533E99" w:rsidP="00072FC4">
      <w:pPr>
        <w:spacing w:after="0" w:line="240" w:lineRule="auto"/>
      </w:pPr>
      <w:r>
        <w:separator/>
      </w:r>
    </w:p>
  </w:endnote>
  <w:endnote w:type="continuationSeparator" w:id="0">
    <w:p w14:paraId="179496BA" w14:textId="77777777" w:rsidR="00533E99" w:rsidRDefault="00533E99" w:rsidP="00072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92C34" w14:textId="77777777" w:rsidR="00533E99" w:rsidRDefault="00533E99" w:rsidP="00072FC4">
      <w:pPr>
        <w:spacing w:after="0" w:line="240" w:lineRule="auto"/>
      </w:pPr>
      <w:r>
        <w:separator/>
      </w:r>
    </w:p>
  </w:footnote>
  <w:footnote w:type="continuationSeparator" w:id="0">
    <w:p w14:paraId="0311FFD4" w14:textId="77777777" w:rsidR="00533E99" w:rsidRDefault="00533E99" w:rsidP="00072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809499"/>
      <w:docPartObj>
        <w:docPartGallery w:val="Page Numbers (Top of Page)"/>
        <w:docPartUnique/>
      </w:docPartObj>
    </w:sdtPr>
    <w:sdtEndPr>
      <w:rPr>
        <w:noProof/>
      </w:rPr>
    </w:sdtEndPr>
    <w:sdtContent>
      <w:p w14:paraId="775B10AC" w14:textId="77777777" w:rsidR="006B0E1F" w:rsidRDefault="006B0E1F">
        <w:pPr>
          <w:pStyle w:val="Header"/>
          <w:jc w:val="center"/>
        </w:pPr>
        <w:r>
          <w:fldChar w:fldCharType="begin"/>
        </w:r>
        <w:r>
          <w:instrText xml:space="preserve"> PAGE   \* MERGEFORMAT </w:instrText>
        </w:r>
        <w:r>
          <w:fldChar w:fldCharType="separate"/>
        </w:r>
        <w:r w:rsidR="00054420">
          <w:rPr>
            <w:noProof/>
          </w:rPr>
          <w:t>93</w:t>
        </w:r>
        <w:r>
          <w:rPr>
            <w:noProof/>
          </w:rPr>
          <w:fldChar w:fldCharType="end"/>
        </w:r>
      </w:p>
    </w:sdtContent>
  </w:sdt>
  <w:p w14:paraId="7B9B884C" w14:textId="77777777" w:rsidR="006B0E1F" w:rsidRDefault="006B0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34E74"/>
    <w:multiLevelType w:val="hybridMultilevel"/>
    <w:tmpl w:val="5D40C648"/>
    <w:lvl w:ilvl="0" w:tplc="A720F70E">
      <w:start w:val="6"/>
      <w:numFmt w:val="bullet"/>
      <w:lvlText w:val=""/>
      <w:lvlJc w:val="left"/>
      <w:pPr>
        <w:ind w:left="1080" w:hanging="360"/>
      </w:pPr>
      <w:rPr>
        <w:rFonts w:ascii="Symbol" w:eastAsia="Times New Roman" w:hAnsi="Symbol"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FB00CD"/>
    <w:multiLevelType w:val="hybridMultilevel"/>
    <w:tmpl w:val="7E064720"/>
    <w:lvl w:ilvl="0" w:tplc="053E82BA">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A332A89"/>
    <w:multiLevelType w:val="hybridMultilevel"/>
    <w:tmpl w:val="484844AC"/>
    <w:lvl w:ilvl="0" w:tplc="24983818">
      <w:start w:val="1"/>
      <w:numFmt w:val="bullet"/>
      <w:lvlText w:val="-"/>
      <w:lvlJc w:val="left"/>
      <w:pPr>
        <w:ind w:left="1008" w:hanging="360"/>
      </w:pPr>
      <w:rPr>
        <w:rFonts w:ascii="Times New Roman" w:eastAsia="Times New Roman" w:hAnsi="Times New Roman" w:cs="Times New Roman" w:hint="default"/>
        <w:color w:val="000000"/>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31391F15"/>
    <w:multiLevelType w:val="hybridMultilevel"/>
    <w:tmpl w:val="E2A437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4765EA1"/>
    <w:multiLevelType w:val="hybridMultilevel"/>
    <w:tmpl w:val="02DE388C"/>
    <w:lvl w:ilvl="0" w:tplc="15F80FFE">
      <w:start w:val="1"/>
      <w:numFmt w:val="lowerLetter"/>
      <w:lvlText w:val="%1)"/>
      <w:lvlJc w:val="left"/>
      <w:pPr>
        <w:ind w:left="1083" w:hanging="360"/>
      </w:pPr>
      <w:rPr>
        <w:rFonts w:hint="default"/>
        <w:sz w:val="28"/>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73316F7E"/>
    <w:multiLevelType w:val="hybridMultilevel"/>
    <w:tmpl w:val="B0F2C07C"/>
    <w:lvl w:ilvl="0" w:tplc="8C36642E">
      <w:start w:val="6"/>
      <w:numFmt w:val="bullet"/>
      <w:lvlText w:val=""/>
      <w:lvlJc w:val="left"/>
      <w:pPr>
        <w:ind w:left="1080" w:hanging="360"/>
      </w:pPr>
      <w:rPr>
        <w:rFonts w:ascii="Symbol" w:eastAsia="Times New Roman" w:hAnsi="Symbol"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53558617">
    <w:abstractNumId w:val="2"/>
  </w:num>
  <w:num w:numId="2" w16cid:durableId="689648738">
    <w:abstractNumId w:val="4"/>
  </w:num>
  <w:num w:numId="3" w16cid:durableId="825046594">
    <w:abstractNumId w:val="0"/>
  </w:num>
  <w:num w:numId="4" w16cid:durableId="863708785">
    <w:abstractNumId w:val="5"/>
  </w:num>
  <w:num w:numId="5" w16cid:durableId="155652639">
    <w:abstractNumId w:val="3"/>
  </w:num>
  <w:num w:numId="6" w16cid:durableId="1875457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FC4"/>
    <w:rsid w:val="00007F70"/>
    <w:rsid w:val="00021183"/>
    <w:rsid w:val="00036113"/>
    <w:rsid w:val="00044944"/>
    <w:rsid w:val="000456BC"/>
    <w:rsid w:val="0005432A"/>
    <w:rsid w:val="00054420"/>
    <w:rsid w:val="000703DE"/>
    <w:rsid w:val="00072FC4"/>
    <w:rsid w:val="0008309A"/>
    <w:rsid w:val="00083A69"/>
    <w:rsid w:val="00091164"/>
    <w:rsid w:val="00095938"/>
    <w:rsid w:val="000A5C75"/>
    <w:rsid w:val="000B0205"/>
    <w:rsid w:val="000B7E5E"/>
    <w:rsid w:val="000C14B3"/>
    <w:rsid w:val="000D02DB"/>
    <w:rsid w:val="000D1B5D"/>
    <w:rsid w:val="000D7FC4"/>
    <w:rsid w:val="000F3C18"/>
    <w:rsid w:val="001138DF"/>
    <w:rsid w:val="00124FC9"/>
    <w:rsid w:val="00134BF6"/>
    <w:rsid w:val="0013549D"/>
    <w:rsid w:val="00153A98"/>
    <w:rsid w:val="00161669"/>
    <w:rsid w:val="001663C0"/>
    <w:rsid w:val="00192CB1"/>
    <w:rsid w:val="001960FD"/>
    <w:rsid w:val="001A28F1"/>
    <w:rsid w:val="001C21F9"/>
    <w:rsid w:val="001C70FD"/>
    <w:rsid w:val="001C7DB5"/>
    <w:rsid w:val="001D03F6"/>
    <w:rsid w:val="001D620B"/>
    <w:rsid w:val="002008B6"/>
    <w:rsid w:val="00203151"/>
    <w:rsid w:val="0020666A"/>
    <w:rsid w:val="002132C7"/>
    <w:rsid w:val="00233386"/>
    <w:rsid w:val="0023529C"/>
    <w:rsid w:val="0023572D"/>
    <w:rsid w:val="00255036"/>
    <w:rsid w:val="0026459B"/>
    <w:rsid w:val="002665D9"/>
    <w:rsid w:val="002751EC"/>
    <w:rsid w:val="00280672"/>
    <w:rsid w:val="00292F37"/>
    <w:rsid w:val="002A015D"/>
    <w:rsid w:val="002A6273"/>
    <w:rsid w:val="002A72DD"/>
    <w:rsid w:val="002C2914"/>
    <w:rsid w:val="002E1F12"/>
    <w:rsid w:val="002E7805"/>
    <w:rsid w:val="002F2869"/>
    <w:rsid w:val="00304E96"/>
    <w:rsid w:val="003079C4"/>
    <w:rsid w:val="00337FFD"/>
    <w:rsid w:val="003432C9"/>
    <w:rsid w:val="00363100"/>
    <w:rsid w:val="00376D2E"/>
    <w:rsid w:val="00383816"/>
    <w:rsid w:val="003943FD"/>
    <w:rsid w:val="003A259D"/>
    <w:rsid w:val="003A6561"/>
    <w:rsid w:val="003A6A2B"/>
    <w:rsid w:val="003C6DD0"/>
    <w:rsid w:val="003D3A55"/>
    <w:rsid w:val="003D6C01"/>
    <w:rsid w:val="003D755E"/>
    <w:rsid w:val="003F4169"/>
    <w:rsid w:val="00402778"/>
    <w:rsid w:val="00416B29"/>
    <w:rsid w:val="00426EE5"/>
    <w:rsid w:val="00431615"/>
    <w:rsid w:val="00445BD3"/>
    <w:rsid w:val="004500D8"/>
    <w:rsid w:val="0045017C"/>
    <w:rsid w:val="004552E9"/>
    <w:rsid w:val="00473235"/>
    <w:rsid w:val="00490D75"/>
    <w:rsid w:val="004A5E91"/>
    <w:rsid w:val="004B76C3"/>
    <w:rsid w:val="004E658A"/>
    <w:rsid w:val="004F35FE"/>
    <w:rsid w:val="00500D46"/>
    <w:rsid w:val="005033EC"/>
    <w:rsid w:val="0051446F"/>
    <w:rsid w:val="005205BF"/>
    <w:rsid w:val="00533E99"/>
    <w:rsid w:val="00537036"/>
    <w:rsid w:val="00544CD5"/>
    <w:rsid w:val="0054522C"/>
    <w:rsid w:val="0054637D"/>
    <w:rsid w:val="005471D2"/>
    <w:rsid w:val="00557633"/>
    <w:rsid w:val="00571525"/>
    <w:rsid w:val="00584358"/>
    <w:rsid w:val="005B68BF"/>
    <w:rsid w:val="005D3E10"/>
    <w:rsid w:val="005F08C2"/>
    <w:rsid w:val="006068DB"/>
    <w:rsid w:val="00636B38"/>
    <w:rsid w:val="0068560B"/>
    <w:rsid w:val="006977AD"/>
    <w:rsid w:val="006A2D0B"/>
    <w:rsid w:val="006B0E1F"/>
    <w:rsid w:val="006B3C01"/>
    <w:rsid w:val="006C598C"/>
    <w:rsid w:val="006D3C99"/>
    <w:rsid w:val="006F37E6"/>
    <w:rsid w:val="00701CE7"/>
    <w:rsid w:val="007061C1"/>
    <w:rsid w:val="007443C3"/>
    <w:rsid w:val="00745905"/>
    <w:rsid w:val="007513CB"/>
    <w:rsid w:val="00752124"/>
    <w:rsid w:val="00764FBD"/>
    <w:rsid w:val="00767794"/>
    <w:rsid w:val="00770CA8"/>
    <w:rsid w:val="007760BB"/>
    <w:rsid w:val="0078662C"/>
    <w:rsid w:val="00795982"/>
    <w:rsid w:val="007A1D47"/>
    <w:rsid w:val="007C3999"/>
    <w:rsid w:val="007D6065"/>
    <w:rsid w:val="007E381F"/>
    <w:rsid w:val="007E5387"/>
    <w:rsid w:val="007E57BF"/>
    <w:rsid w:val="00856411"/>
    <w:rsid w:val="00861C13"/>
    <w:rsid w:val="008A324B"/>
    <w:rsid w:val="008B6F3C"/>
    <w:rsid w:val="008D45EF"/>
    <w:rsid w:val="008E5912"/>
    <w:rsid w:val="008E6CA3"/>
    <w:rsid w:val="008E6E13"/>
    <w:rsid w:val="0091095A"/>
    <w:rsid w:val="00916BD3"/>
    <w:rsid w:val="00916DB5"/>
    <w:rsid w:val="00933690"/>
    <w:rsid w:val="009506DF"/>
    <w:rsid w:val="0097737D"/>
    <w:rsid w:val="009A094B"/>
    <w:rsid w:val="009A1CAF"/>
    <w:rsid w:val="009B236E"/>
    <w:rsid w:val="009B79A1"/>
    <w:rsid w:val="009C4E4F"/>
    <w:rsid w:val="009C7968"/>
    <w:rsid w:val="009D00BC"/>
    <w:rsid w:val="009F1CED"/>
    <w:rsid w:val="00A35FEC"/>
    <w:rsid w:val="00A455E3"/>
    <w:rsid w:val="00A563B3"/>
    <w:rsid w:val="00A63C39"/>
    <w:rsid w:val="00A64590"/>
    <w:rsid w:val="00A666C0"/>
    <w:rsid w:val="00A70946"/>
    <w:rsid w:val="00A71A10"/>
    <w:rsid w:val="00A74979"/>
    <w:rsid w:val="00A816E7"/>
    <w:rsid w:val="00AA67DD"/>
    <w:rsid w:val="00AB0F2A"/>
    <w:rsid w:val="00AB5B70"/>
    <w:rsid w:val="00B335E6"/>
    <w:rsid w:val="00B44DAD"/>
    <w:rsid w:val="00B46E44"/>
    <w:rsid w:val="00B60006"/>
    <w:rsid w:val="00B6054C"/>
    <w:rsid w:val="00B60AAD"/>
    <w:rsid w:val="00B673C3"/>
    <w:rsid w:val="00B84A1C"/>
    <w:rsid w:val="00B96150"/>
    <w:rsid w:val="00BA5D7D"/>
    <w:rsid w:val="00BB1277"/>
    <w:rsid w:val="00BB5897"/>
    <w:rsid w:val="00BC2630"/>
    <w:rsid w:val="00BC4846"/>
    <w:rsid w:val="00BC4DCD"/>
    <w:rsid w:val="00BE2E50"/>
    <w:rsid w:val="00BF2BC2"/>
    <w:rsid w:val="00C05C34"/>
    <w:rsid w:val="00C16099"/>
    <w:rsid w:val="00C17097"/>
    <w:rsid w:val="00C62A2E"/>
    <w:rsid w:val="00C92360"/>
    <w:rsid w:val="00C96F5D"/>
    <w:rsid w:val="00CF05C5"/>
    <w:rsid w:val="00D0402D"/>
    <w:rsid w:val="00D057E2"/>
    <w:rsid w:val="00D12D28"/>
    <w:rsid w:val="00D211BD"/>
    <w:rsid w:val="00D72669"/>
    <w:rsid w:val="00DB1597"/>
    <w:rsid w:val="00DF4BDB"/>
    <w:rsid w:val="00E159C7"/>
    <w:rsid w:val="00E678A9"/>
    <w:rsid w:val="00E91756"/>
    <w:rsid w:val="00ED4D7F"/>
    <w:rsid w:val="00EF06F3"/>
    <w:rsid w:val="00EF4534"/>
    <w:rsid w:val="00F03D92"/>
    <w:rsid w:val="00F10F84"/>
    <w:rsid w:val="00F21759"/>
    <w:rsid w:val="00F237C3"/>
    <w:rsid w:val="00F33042"/>
    <w:rsid w:val="00F42089"/>
    <w:rsid w:val="00F45856"/>
    <w:rsid w:val="00F533C5"/>
    <w:rsid w:val="00F57446"/>
    <w:rsid w:val="00F57CAA"/>
    <w:rsid w:val="00F60472"/>
    <w:rsid w:val="00F615D2"/>
    <w:rsid w:val="00F96083"/>
    <w:rsid w:val="00FA3113"/>
    <w:rsid w:val="00FB3031"/>
    <w:rsid w:val="00FE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ABC0E"/>
  <w15:chartTrackingRefBased/>
  <w15:docId w15:val="{EC5EFECE-2C20-4121-AF61-5144680FC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Text1">
    <w:name w:val="Footnote Text1"/>
    <w:basedOn w:val="Normal"/>
    <w:next w:val="FootnoteText"/>
    <w:link w:val="FootnoteTextChar"/>
    <w:uiPriority w:val="99"/>
    <w:semiHidden/>
    <w:unhideWhenUsed/>
    <w:rsid w:val="00072FC4"/>
    <w:pPr>
      <w:spacing w:after="0" w:line="240" w:lineRule="auto"/>
    </w:pPr>
    <w:rPr>
      <w:rFonts w:ascii="Calibri" w:hAnsi="Calibri"/>
      <w:sz w:val="20"/>
      <w:szCs w:val="20"/>
      <w:lang w:val="en-GB"/>
    </w:rPr>
  </w:style>
  <w:style w:type="character" w:customStyle="1" w:styleId="FootnoteTextChar">
    <w:name w:val="Footnote Text Char"/>
    <w:basedOn w:val="DefaultParagraphFont"/>
    <w:link w:val="FootnoteText1"/>
    <w:uiPriority w:val="99"/>
    <w:semiHidden/>
    <w:rsid w:val="00072FC4"/>
    <w:rPr>
      <w:rFonts w:ascii="Calibri" w:hAnsi="Calibri"/>
      <w:kern w:val="0"/>
      <w:sz w:val="20"/>
      <w:szCs w:val="20"/>
      <w:lang w:val="en-GB"/>
      <w14:ligatures w14:val="none"/>
    </w:rPr>
  </w:style>
  <w:style w:type="character" w:styleId="FootnoteReference">
    <w:name w:val="footnote reference"/>
    <w:basedOn w:val="DefaultParagraphFont"/>
    <w:uiPriority w:val="99"/>
    <w:semiHidden/>
    <w:unhideWhenUsed/>
    <w:rsid w:val="00072FC4"/>
    <w:rPr>
      <w:vertAlign w:val="superscript"/>
    </w:rPr>
  </w:style>
  <w:style w:type="paragraph" w:styleId="FootnoteText">
    <w:name w:val="footnote text"/>
    <w:basedOn w:val="Normal"/>
    <w:link w:val="FootnoteTextChar1"/>
    <w:uiPriority w:val="99"/>
    <w:semiHidden/>
    <w:unhideWhenUsed/>
    <w:rsid w:val="00072FC4"/>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072FC4"/>
    <w:rPr>
      <w:sz w:val="20"/>
      <w:szCs w:val="20"/>
    </w:rPr>
  </w:style>
  <w:style w:type="table" w:styleId="TableGrid">
    <w:name w:val="Table Grid"/>
    <w:basedOn w:val="TableNormal"/>
    <w:uiPriority w:val="39"/>
    <w:rsid w:val="003C6DD0"/>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943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70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097"/>
    <w:rPr>
      <w:rFonts w:ascii="Segoe UI" w:hAnsi="Segoe UI" w:cs="Segoe UI"/>
      <w:sz w:val="18"/>
      <w:szCs w:val="18"/>
    </w:rPr>
  </w:style>
  <w:style w:type="paragraph" w:styleId="ListParagraph">
    <w:name w:val="List Paragraph"/>
    <w:basedOn w:val="Normal"/>
    <w:uiPriority w:val="34"/>
    <w:qFormat/>
    <w:rsid w:val="005D3E10"/>
    <w:pPr>
      <w:ind w:left="720"/>
      <w:contextualSpacing/>
    </w:pPr>
  </w:style>
  <w:style w:type="table" w:customStyle="1" w:styleId="TableGrid1">
    <w:name w:val="Table Grid1"/>
    <w:basedOn w:val="TableNormal"/>
    <w:next w:val="TableGrid"/>
    <w:uiPriority w:val="39"/>
    <w:rsid w:val="0055763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5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BD3"/>
  </w:style>
  <w:style w:type="paragraph" w:styleId="Footer">
    <w:name w:val="footer"/>
    <w:basedOn w:val="Normal"/>
    <w:link w:val="FooterChar"/>
    <w:uiPriority w:val="99"/>
    <w:unhideWhenUsed/>
    <w:rsid w:val="00445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BD3"/>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C05C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C05C34"/>
    <w:rPr>
      <w:rFonts w:ascii="Times New Roman" w:eastAsia="Times New Roman" w:hAnsi="Times New Roman" w:cs="Times New Roman"/>
      <w:sz w:val="24"/>
      <w:szCs w:val="24"/>
    </w:rPr>
  </w:style>
  <w:style w:type="paragraph" w:styleId="BodyTextIndent">
    <w:name w:val="Body Text Indent"/>
    <w:basedOn w:val="Normal"/>
    <w:link w:val="BodyTextIndentChar"/>
    <w:rsid w:val="008E5912"/>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8E5912"/>
    <w:rPr>
      <w:rFonts w:ascii="Times New Roman" w:eastAsia="Times New Roman" w:hAnsi="Times New Roman" w:cs="Times New Roman"/>
      <w:sz w:val="24"/>
      <w:szCs w:val="24"/>
      <w:lang w:val="x-none" w:eastAsia="x-none"/>
    </w:rPr>
  </w:style>
  <w:style w:type="paragraph" w:styleId="Revision">
    <w:name w:val="Revision"/>
    <w:hidden/>
    <w:uiPriority w:val="99"/>
    <w:semiHidden/>
    <w:rsid w:val="000D7F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59173">
      <w:bodyDiv w:val="1"/>
      <w:marLeft w:val="0"/>
      <w:marRight w:val="0"/>
      <w:marTop w:val="0"/>
      <w:marBottom w:val="0"/>
      <w:divBdr>
        <w:top w:val="none" w:sz="0" w:space="0" w:color="auto"/>
        <w:left w:val="none" w:sz="0" w:space="0" w:color="auto"/>
        <w:bottom w:val="none" w:sz="0" w:space="0" w:color="auto"/>
        <w:right w:val="none" w:sz="0" w:space="0" w:color="auto"/>
      </w:divBdr>
    </w:div>
    <w:div w:id="211776025">
      <w:bodyDiv w:val="1"/>
      <w:marLeft w:val="0"/>
      <w:marRight w:val="0"/>
      <w:marTop w:val="0"/>
      <w:marBottom w:val="0"/>
      <w:divBdr>
        <w:top w:val="none" w:sz="0" w:space="0" w:color="auto"/>
        <w:left w:val="none" w:sz="0" w:space="0" w:color="auto"/>
        <w:bottom w:val="none" w:sz="0" w:space="0" w:color="auto"/>
        <w:right w:val="none" w:sz="0" w:space="0" w:color="auto"/>
      </w:divBdr>
    </w:div>
    <w:div w:id="220796591">
      <w:bodyDiv w:val="1"/>
      <w:marLeft w:val="0"/>
      <w:marRight w:val="0"/>
      <w:marTop w:val="0"/>
      <w:marBottom w:val="0"/>
      <w:divBdr>
        <w:top w:val="none" w:sz="0" w:space="0" w:color="auto"/>
        <w:left w:val="none" w:sz="0" w:space="0" w:color="auto"/>
        <w:bottom w:val="none" w:sz="0" w:space="0" w:color="auto"/>
        <w:right w:val="none" w:sz="0" w:space="0" w:color="auto"/>
      </w:divBdr>
    </w:div>
    <w:div w:id="402795143">
      <w:bodyDiv w:val="1"/>
      <w:marLeft w:val="0"/>
      <w:marRight w:val="0"/>
      <w:marTop w:val="0"/>
      <w:marBottom w:val="0"/>
      <w:divBdr>
        <w:top w:val="none" w:sz="0" w:space="0" w:color="auto"/>
        <w:left w:val="none" w:sz="0" w:space="0" w:color="auto"/>
        <w:bottom w:val="none" w:sz="0" w:space="0" w:color="auto"/>
        <w:right w:val="none" w:sz="0" w:space="0" w:color="auto"/>
      </w:divBdr>
    </w:div>
    <w:div w:id="465004214">
      <w:bodyDiv w:val="1"/>
      <w:marLeft w:val="0"/>
      <w:marRight w:val="0"/>
      <w:marTop w:val="0"/>
      <w:marBottom w:val="0"/>
      <w:divBdr>
        <w:top w:val="none" w:sz="0" w:space="0" w:color="auto"/>
        <w:left w:val="none" w:sz="0" w:space="0" w:color="auto"/>
        <w:bottom w:val="none" w:sz="0" w:space="0" w:color="auto"/>
        <w:right w:val="none" w:sz="0" w:space="0" w:color="auto"/>
      </w:divBdr>
    </w:div>
    <w:div w:id="546647544">
      <w:bodyDiv w:val="1"/>
      <w:marLeft w:val="0"/>
      <w:marRight w:val="0"/>
      <w:marTop w:val="0"/>
      <w:marBottom w:val="0"/>
      <w:divBdr>
        <w:top w:val="none" w:sz="0" w:space="0" w:color="auto"/>
        <w:left w:val="none" w:sz="0" w:space="0" w:color="auto"/>
        <w:bottom w:val="none" w:sz="0" w:space="0" w:color="auto"/>
        <w:right w:val="none" w:sz="0" w:space="0" w:color="auto"/>
      </w:divBdr>
    </w:div>
    <w:div w:id="735203223">
      <w:bodyDiv w:val="1"/>
      <w:marLeft w:val="0"/>
      <w:marRight w:val="0"/>
      <w:marTop w:val="0"/>
      <w:marBottom w:val="0"/>
      <w:divBdr>
        <w:top w:val="none" w:sz="0" w:space="0" w:color="auto"/>
        <w:left w:val="none" w:sz="0" w:space="0" w:color="auto"/>
        <w:bottom w:val="none" w:sz="0" w:space="0" w:color="auto"/>
        <w:right w:val="none" w:sz="0" w:space="0" w:color="auto"/>
      </w:divBdr>
    </w:div>
    <w:div w:id="805658400">
      <w:bodyDiv w:val="1"/>
      <w:marLeft w:val="0"/>
      <w:marRight w:val="0"/>
      <w:marTop w:val="0"/>
      <w:marBottom w:val="0"/>
      <w:divBdr>
        <w:top w:val="none" w:sz="0" w:space="0" w:color="auto"/>
        <w:left w:val="none" w:sz="0" w:space="0" w:color="auto"/>
        <w:bottom w:val="none" w:sz="0" w:space="0" w:color="auto"/>
        <w:right w:val="none" w:sz="0" w:space="0" w:color="auto"/>
      </w:divBdr>
    </w:div>
    <w:div w:id="886719359">
      <w:bodyDiv w:val="1"/>
      <w:marLeft w:val="0"/>
      <w:marRight w:val="0"/>
      <w:marTop w:val="0"/>
      <w:marBottom w:val="0"/>
      <w:divBdr>
        <w:top w:val="none" w:sz="0" w:space="0" w:color="auto"/>
        <w:left w:val="none" w:sz="0" w:space="0" w:color="auto"/>
        <w:bottom w:val="none" w:sz="0" w:space="0" w:color="auto"/>
        <w:right w:val="none" w:sz="0" w:space="0" w:color="auto"/>
      </w:divBdr>
    </w:div>
    <w:div w:id="923874347">
      <w:bodyDiv w:val="1"/>
      <w:marLeft w:val="0"/>
      <w:marRight w:val="0"/>
      <w:marTop w:val="0"/>
      <w:marBottom w:val="0"/>
      <w:divBdr>
        <w:top w:val="none" w:sz="0" w:space="0" w:color="auto"/>
        <w:left w:val="none" w:sz="0" w:space="0" w:color="auto"/>
        <w:bottom w:val="none" w:sz="0" w:space="0" w:color="auto"/>
        <w:right w:val="none" w:sz="0" w:space="0" w:color="auto"/>
      </w:divBdr>
    </w:div>
    <w:div w:id="1197083226">
      <w:bodyDiv w:val="1"/>
      <w:marLeft w:val="0"/>
      <w:marRight w:val="0"/>
      <w:marTop w:val="0"/>
      <w:marBottom w:val="0"/>
      <w:divBdr>
        <w:top w:val="none" w:sz="0" w:space="0" w:color="auto"/>
        <w:left w:val="none" w:sz="0" w:space="0" w:color="auto"/>
        <w:bottom w:val="none" w:sz="0" w:space="0" w:color="auto"/>
        <w:right w:val="none" w:sz="0" w:space="0" w:color="auto"/>
      </w:divBdr>
    </w:div>
    <w:div w:id="1287660792">
      <w:bodyDiv w:val="1"/>
      <w:marLeft w:val="0"/>
      <w:marRight w:val="0"/>
      <w:marTop w:val="0"/>
      <w:marBottom w:val="0"/>
      <w:divBdr>
        <w:top w:val="none" w:sz="0" w:space="0" w:color="auto"/>
        <w:left w:val="none" w:sz="0" w:space="0" w:color="auto"/>
        <w:bottom w:val="none" w:sz="0" w:space="0" w:color="auto"/>
        <w:right w:val="none" w:sz="0" w:space="0" w:color="auto"/>
      </w:divBdr>
    </w:div>
    <w:div w:id="1298104187">
      <w:bodyDiv w:val="1"/>
      <w:marLeft w:val="0"/>
      <w:marRight w:val="0"/>
      <w:marTop w:val="0"/>
      <w:marBottom w:val="0"/>
      <w:divBdr>
        <w:top w:val="none" w:sz="0" w:space="0" w:color="auto"/>
        <w:left w:val="none" w:sz="0" w:space="0" w:color="auto"/>
        <w:bottom w:val="none" w:sz="0" w:space="0" w:color="auto"/>
        <w:right w:val="none" w:sz="0" w:space="0" w:color="auto"/>
      </w:divBdr>
    </w:div>
    <w:div w:id="1442648921">
      <w:bodyDiv w:val="1"/>
      <w:marLeft w:val="0"/>
      <w:marRight w:val="0"/>
      <w:marTop w:val="0"/>
      <w:marBottom w:val="0"/>
      <w:divBdr>
        <w:top w:val="none" w:sz="0" w:space="0" w:color="auto"/>
        <w:left w:val="none" w:sz="0" w:space="0" w:color="auto"/>
        <w:bottom w:val="none" w:sz="0" w:space="0" w:color="auto"/>
        <w:right w:val="none" w:sz="0" w:space="0" w:color="auto"/>
      </w:divBdr>
    </w:div>
    <w:div w:id="1569613441">
      <w:bodyDiv w:val="1"/>
      <w:marLeft w:val="0"/>
      <w:marRight w:val="0"/>
      <w:marTop w:val="0"/>
      <w:marBottom w:val="0"/>
      <w:divBdr>
        <w:top w:val="none" w:sz="0" w:space="0" w:color="auto"/>
        <w:left w:val="none" w:sz="0" w:space="0" w:color="auto"/>
        <w:bottom w:val="none" w:sz="0" w:space="0" w:color="auto"/>
        <w:right w:val="none" w:sz="0" w:space="0" w:color="auto"/>
      </w:divBdr>
    </w:div>
    <w:div w:id="1599602950">
      <w:bodyDiv w:val="1"/>
      <w:marLeft w:val="0"/>
      <w:marRight w:val="0"/>
      <w:marTop w:val="0"/>
      <w:marBottom w:val="0"/>
      <w:divBdr>
        <w:top w:val="none" w:sz="0" w:space="0" w:color="auto"/>
        <w:left w:val="none" w:sz="0" w:space="0" w:color="auto"/>
        <w:bottom w:val="none" w:sz="0" w:space="0" w:color="auto"/>
        <w:right w:val="none" w:sz="0" w:space="0" w:color="auto"/>
      </w:divBdr>
    </w:div>
    <w:div w:id="1616908212">
      <w:bodyDiv w:val="1"/>
      <w:marLeft w:val="0"/>
      <w:marRight w:val="0"/>
      <w:marTop w:val="0"/>
      <w:marBottom w:val="0"/>
      <w:divBdr>
        <w:top w:val="none" w:sz="0" w:space="0" w:color="auto"/>
        <w:left w:val="none" w:sz="0" w:space="0" w:color="auto"/>
        <w:bottom w:val="none" w:sz="0" w:space="0" w:color="auto"/>
        <w:right w:val="none" w:sz="0" w:space="0" w:color="auto"/>
      </w:divBdr>
    </w:div>
    <w:div w:id="1938515635">
      <w:bodyDiv w:val="1"/>
      <w:marLeft w:val="0"/>
      <w:marRight w:val="0"/>
      <w:marTop w:val="0"/>
      <w:marBottom w:val="0"/>
      <w:divBdr>
        <w:top w:val="none" w:sz="0" w:space="0" w:color="auto"/>
        <w:left w:val="none" w:sz="0" w:space="0" w:color="auto"/>
        <w:bottom w:val="none" w:sz="0" w:space="0" w:color="auto"/>
        <w:right w:val="none" w:sz="0" w:space="0" w:color="auto"/>
      </w:divBdr>
    </w:div>
    <w:div w:id="199479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0A63D-5F71-4167-9C6D-EB2D074E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4776</Words>
  <Characters>27227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Huong</dc:creator>
  <cp:keywords/>
  <dc:description/>
  <cp:lastModifiedBy>Hùng Nguyễn</cp:lastModifiedBy>
  <cp:revision>3</cp:revision>
  <cp:lastPrinted>2024-07-31T03:27:00Z</cp:lastPrinted>
  <dcterms:created xsi:type="dcterms:W3CDTF">2024-12-30T03:38:00Z</dcterms:created>
  <dcterms:modified xsi:type="dcterms:W3CDTF">2024-12-30T03:49:00Z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e6837cbc-ae05-4913-8aa3-d52e411f2a2b</vt:lpwstr>
  </property>
</Properties>
</file>